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ascii="黑体" w:hAnsi="黑体" w:eastAsia="黑体" w:cs="仿宋_GB2312"/>
          <w:bCs/>
          <w:sz w:val="36"/>
          <w:szCs w:val="36"/>
        </w:rPr>
      </w:pPr>
      <w:r>
        <w:rPr>
          <w:rFonts w:hint="eastAsia" w:ascii="黑体" w:hAnsi="黑体" w:eastAsia="黑体" w:cs="仿宋_GB2312"/>
          <w:bCs/>
          <w:sz w:val="36"/>
          <w:szCs w:val="36"/>
        </w:rPr>
        <w:t>山东省社会办医疗机构协会章程（草案）</w:t>
      </w:r>
    </w:p>
    <w:p>
      <w:pPr>
        <w:spacing w:line="240" w:lineRule="auto"/>
        <w:jc w:val="center"/>
        <w:rPr>
          <w:rFonts w:ascii="黑体" w:hAnsi="黑体" w:eastAsia="黑体" w:cs="仿宋_GB2312"/>
          <w:bCs/>
          <w:sz w:val="28"/>
          <w:szCs w:val="28"/>
        </w:rPr>
      </w:pPr>
    </w:p>
    <w:p>
      <w:pPr>
        <w:spacing w:line="240" w:lineRule="auto"/>
        <w:jc w:val="center"/>
        <w:rPr>
          <w:rFonts w:ascii="黑体" w:hAnsi="黑体" w:eastAsia="黑体"/>
          <w:bCs/>
          <w:sz w:val="28"/>
          <w:szCs w:val="28"/>
        </w:rPr>
      </w:pPr>
      <w:r>
        <w:rPr>
          <w:rFonts w:hint="eastAsia" w:ascii="黑体" w:hAnsi="黑体" w:eastAsia="黑体" w:cs="仿宋_GB2312"/>
          <w:bCs/>
          <w:sz w:val="28"/>
          <w:szCs w:val="28"/>
        </w:rPr>
        <w:t>第一章</w:t>
      </w:r>
      <w:r>
        <w:rPr>
          <w:rFonts w:ascii="黑体" w:hAnsi="黑体" w:eastAsia="黑体" w:cs="仿宋_GB2312"/>
          <w:bCs/>
          <w:sz w:val="28"/>
          <w:szCs w:val="28"/>
        </w:rPr>
        <w:t xml:space="preserve">  </w:t>
      </w:r>
      <w:r>
        <w:rPr>
          <w:rFonts w:hint="eastAsia" w:ascii="黑体" w:hAnsi="黑体" w:eastAsia="黑体" w:cs="仿宋_GB2312"/>
          <w:bCs/>
          <w:sz w:val="28"/>
          <w:szCs w:val="28"/>
        </w:rPr>
        <w:t>总则</w:t>
      </w:r>
    </w:p>
    <w:p>
      <w:pPr>
        <w:spacing w:line="240" w:lineRule="auto"/>
        <w:ind w:firstLine="600"/>
        <w:jc w:val="both"/>
        <w:rPr>
          <w:rFonts w:ascii="仿宋_GB2312" w:hAnsi="华文仿宋" w:eastAsia="仿宋_GB2312"/>
          <w:sz w:val="28"/>
          <w:szCs w:val="28"/>
        </w:rPr>
      </w:pP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第一条</w:t>
      </w:r>
      <w:r>
        <w:rPr>
          <w:rFonts w:ascii="仿宋" w:hAnsi="仿宋" w:eastAsia="仿宋" w:cs="仿宋_GB2312"/>
          <w:sz w:val="28"/>
          <w:szCs w:val="28"/>
        </w:rPr>
        <w:t xml:space="preserve"> </w:t>
      </w:r>
      <w:r>
        <w:rPr>
          <w:rFonts w:hint="eastAsia" w:ascii="仿宋" w:hAnsi="仿宋" w:eastAsia="仿宋" w:cs="仿宋_GB2312"/>
          <w:sz w:val="28"/>
          <w:szCs w:val="28"/>
        </w:rPr>
        <w:t xml:space="preserve">本团体的名称山东省社会办医疗机构协会Shandong </w:t>
      </w:r>
      <w:r>
        <w:rPr>
          <w:rFonts w:ascii="仿宋" w:hAnsi="仿宋" w:eastAsia="仿宋" w:cs="仿宋_GB2312"/>
          <w:sz w:val="28"/>
          <w:szCs w:val="28"/>
        </w:rPr>
        <w:t>Social Medical-group Association (缩写:</w:t>
      </w:r>
      <w:r>
        <w:rPr>
          <w:rFonts w:hint="eastAsia" w:ascii="仿宋" w:hAnsi="仿宋" w:eastAsia="仿宋" w:cs="仿宋_GB2312"/>
          <w:sz w:val="28"/>
          <w:szCs w:val="28"/>
        </w:rPr>
        <w:t>SD</w:t>
      </w:r>
      <w:r>
        <w:rPr>
          <w:rFonts w:ascii="仿宋" w:hAnsi="仿宋" w:eastAsia="仿宋" w:cs="仿宋_GB2312"/>
          <w:sz w:val="28"/>
          <w:szCs w:val="28"/>
        </w:rPr>
        <w:t>SMA)</w:t>
      </w:r>
      <w:r>
        <w:rPr>
          <w:rFonts w:hint="eastAsia" w:ascii="仿宋" w:hAnsi="仿宋" w:eastAsia="仿宋" w:cs="仿宋_GB2312"/>
          <w:sz w:val="28"/>
          <w:szCs w:val="28"/>
        </w:rPr>
        <w:t>。</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第二条</w:t>
      </w:r>
      <w:r>
        <w:rPr>
          <w:rFonts w:hint="eastAsia" w:ascii="仿宋" w:hAnsi="仿宋" w:eastAsia="仿宋" w:cs="仿宋_GB2312"/>
          <w:bCs/>
          <w:sz w:val="28"/>
          <w:szCs w:val="28"/>
        </w:rPr>
        <w:t xml:space="preserve"> </w:t>
      </w:r>
      <w:r>
        <w:rPr>
          <w:rFonts w:hint="eastAsia" w:ascii="仿宋" w:hAnsi="仿宋" w:eastAsia="仿宋"/>
          <w:sz w:val="28"/>
          <w:szCs w:val="28"/>
        </w:rPr>
        <w:t>本团体是由山东省内</w:t>
      </w:r>
      <w:r>
        <w:rPr>
          <w:rFonts w:ascii="仿宋" w:hAnsi="仿宋" w:eastAsia="仿宋" w:cs="仿宋_GB2312"/>
          <w:sz w:val="28"/>
          <w:szCs w:val="28"/>
        </w:rPr>
        <w:t>依法获得医疗机构执业许可的社会办医疗机构、相关企事业单位和社会团体等有关组织</w:t>
      </w:r>
      <w:r>
        <w:rPr>
          <w:rFonts w:hint="eastAsia" w:ascii="仿宋" w:hAnsi="仿宋" w:eastAsia="仿宋"/>
          <w:sz w:val="28"/>
          <w:szCs w:val="28"/>
        </w:rPr>
        <w:t>自愿结成的全省性、</w:t>
      </w:r>
      <w:r>
        <w:rPr>
          <w:rFonts w:hint="eastAsia" w:ascii="仿宋" w:hAnsi="仿宋" w:eastAsia="仿宋" w:cs="仿宋_GB2312"/>
          <w:sz w:val="28"/>
          <w:szCs w:val="28"/>
        </w:rPr>
        <w:t>行业性</w:t>
      </w:r>
      <w:r>
        <w:rPr>
          <w:rFonts w:hint="eastAsia" w:ascii="仿宋" w:hAnsi="仿宋" w:eastAsia="仿宋"/>
          <w:sz w:val="28"/>
          <w:szCs w:val="28"/>
        </w:rPr>
        <w:t>、非营利性社会组织。</w:t>
      </w:r>
    </w:p>
    <w:p>
      <w:pPr>
        <w:spacing w:line="240" w:lineRule="auto"/>
        <w:ind w:firstLine="562" w:firstLineChars="200"/>
        <w:jc w:val="both"/>
        <w:rPr>
          <w:rFonts w:ascii="仿宋" w:hAnsi="仿宋" w:eastAsia="仿宋" w:cs="仿宋_GB2312"/>
          <w:sz w:val="28"/>
          <w:szCs w:val="28"/>
        </w:rPr>
      </w:pPr>
      <w:r>
        <w:rPr>
          <w:rFonts w:hint="eastAsia" w:ascii="仿宋" w:hAnsi="仿宋" w:eastAsia="仿宋" w:cs="仿宋_GB2312"/>
          <w:b/>
          <w:bCs/>
          <w:sz w:val="28"/>
          <w:szCs w:val="28"/>
        </w:rPr>
        <w:t>第三条</w:t>
      </w:r>
      <w:r>
        <w:rPr>
          <w:rFonts w:ascii="仿宋" w:hAnsi="仿宋" w:eastAsia="仿宋" w:cs="仿宋_GB2312"/>
          <w:sz w:val="28"/>
          <w:szCs w:val="28"/>
        </w:rPr>
        <w:t xml:space="preserve"> </w:t>
      </w:r>
      <w:r>
        <w:rPr>
          <w:rFonts w:hint="eastAsia" w:ascii="仿宋" w:hAnsi="仿宋" w:eastAsia="仿宋" w:cs="仿宋_GB2312"/>
          <w:sz w:val="28"/>
          <w:szCs w:val="28"/>
        </w:rPr>
        <w:t>本团体的宗旨：遵守宪法、法律、法规和国家政策，践行社会主义核心价值观，弘扬爱国主义精神，遵守社会道德风尚，自觉加强诚信自律建设，</w:t>
      </w:r>
      <w:r>
        <w:rPr>
          <w:rFonts w:ascii="仿宋" w:hAnsi="仿宋" w:eastAsia="仿宋" w:cs="仿宋_GB2312"/>
          <w:sz w:val="28"/>
          <w:szCs w:val="28"/>
        </w:rPr>
        <w:t>贯彻国家卫生</w:t>
      </w:r>
      <w:r>
        <w:rPr>
          <w:rFonts w:hint="eastAsia" w:ascii="仿宋" w:hAnsi="仿宋" w:eastAsia="仿宋" w:cs="仿宋_GB2312"/>
          <w:sz w:val="28"/>
          <w:szCs w:val="28"/>
        </w:rPr>
        <w:t>健康</w:t>
      </w:r>
      <w:r>
        <w:rPr>
          <w:rFonts w:ascii="仿宋" w:hAnsi="仿宋" w:eastAsia="仿宋" w:cs="仿宋_GB2312"/>
          <w:sz w:val="28"/>
          <w:szCs w:val="28"/>
        </w:rPr>
        <w:t>工作方针政策，做好卫生</w:t>
      </w:r>
      <w:r>
        <w:rPr>
          <w:rFonts w:hint="eastAsia" w:ascii="仿宋" w:hAnsi="仿宋" w:eastAsia="仿宋" w:cs="仿宋_GB2312"/>
          <w:sz w:val="28"/>
          <w:szCs w:val="28"/>
        </w:rPr>
        <w:t>健康</w:t>
      </w:r>
      <w:r>
        <w:rPr>
          <w:rFonts w:ascii="仿宋" w:hAnsi="仿宋" w:eastAsia="仿宋" w:cs="仿宋_GB2312"/>
          <w:sz w:val="28"/>
          <w:szCs w:val="28"/>
        </w:rPr>
        <w:t>行政部门和社会办医疗机构之间的桥梁和纽带，发挥行业规范、自律</w:t>
      </w:r>
      <w:r>
        <w:rPr>
          <w:rFonts w:hint="eastAsia" w:ascii="仿宋" w:hAnsi="仿宋" w:eastAsia="仿宋" w:cs="仿宋_GB2312"/>
          <w:sz w:val="28"/>
          <w:szCs w:val="28"/>
        </w:rPr>
        <w:t>、</w:t>
      </w:r>
      <w:r>
        <w:rPr>
          <w:rFonts w:ascii="仿宋" w:hAnsi="仿宋" w:eastAsia="仿宋" w:cs="仿宋_GB2312"/>
          <w:sz w:val="28"/>
          <w:szCs w:val="28"/>
        </w:rPr>
        <w:t>协调作用，为深化医药卫生体制改革服务</w:t>
      </w:r>
      <w:r>
        <w:rPr>
          <w:rFonts w:hint="eastAsia" w:ascii="仿宋" w:hAnsi="仿宋" w:eastAsia="仿宋" w:cs="仿宋_GB2312"/>
          <w:sz w:val="28"/>
          <w:szCs w:val="28"/>
        </w:rPr>
        <w:t>，</w:t>
      </w:r>
      <w:r>
        <w:rPr>
          <w:rFonts w:ascii="仿宋" w:hAnsi="仿宋" w:eastAsia="仿宋" w:cs="仿宋_GB2312"/>
          <w:sz w:val="28"/>
          <w:szCs w:val="28"/>
        </w:rPr>
        <w:t>努力提高社会办医疗机构的管理水平和专业技术水平，推动社会办医疗机构的健康发展，为保护人民健康和社会主义现代化建设服务。</w:t>
      </w:r>
    </w:p>
    <w:p>
      <w:pPr>
        <w:spacing w:line="240" w:lineRule="auto"/>
        <w:ind w:firstLine="562" w:firstLineChars="200"/>
        <w:jc w:val="both"/>
        <w:rPr>
          <w:rFonts w:ascii="仿宋" w:hAnsi="仿宋" w:eastAsia="仿宋" w:cs="仿宋_GB2312"/>
          <w:sz w:val="28"/>
          <w:szCs w:val="28"/>
        </w:rPr>
      </w:pPr>
      <w:r>
        <w:rPr>
          <w:rFonts w:hint="eastAsia" w:ascii="仿宋" w:hAnsi="仿宋" w:eastAsia="仿宋" w:cs="仿宋_GB2312"/>
          <w:b/>
          <w:bCs/>
          <w:sz w:val="28"/>
          <w:szCs w:val="28"/>
        </w:rPr>
        <w:t>第四条</w:t>
      </w:r>
      <w:r>
        <w:rPr>
          <w:rFonts w:hint="eastAsia" w:ascii="仿宋" w:hAnsi="仿宋" w:eastAsia="仿宋" w:cs="仿宋_GB2312"/>
          <w:bCs/>
          <w:sz w:val="28"/>
          <w:szCs w:val="28"/>
        </w:rPr>
        <w:t xml:space="preserve"> 本团体坚持中国共产党的全面领导，根据中国共产党章程的规定，设立中国共产党的组织，开展党的活动，为党组织的活动提供必要条件。</w:t>
      </w:r>
    </w:p>
    <w:p>
      <w:pPr>
        <w:spacing w:line="240" w:lineRule="auto"/>
        <w:ind w:firstLine="562" w:firstLineChars="200"/>
        <w:jc w:val="both"/>
        <w:rPr>
          <w:rFonts w:ascii="仿宋" w:hAnsi="仿宋" w:eastAsia="仿宋" w:cs="仿宋_GB2312"/>
          <w:sz w:val="28"/>
          <w:szCs w:val="28"/>
        </w:rPr>
      </w:pPr>
      <w:r>
        <w:rPr>
          <w:rFonts w:hint="eastAsia" w:ascii="仿宋" w:hAnsi="仿宋" w:eastAsia="仿宋" w:cs="仿宋_GB2312"/>
          <w:b/>
          <w:bCs/>
          <w:sz w:val="28"/>
          <w:szCs w:val="28"/>
        </w:rPr>
        <w:t>第五条</w:t>
      </w:r>
      <w:r>
        <w:rPr>
          <w:rFonts w:ascii="仿宋" w:hAnsi="仿宋" w:eastAsia="仿宋" w:cs="仿宋_GB2312"/>
          <w:sz w:val="28"/>
          <w:szCs w:val="28"/>
        </w:rPr>
        <w:t xml:space="preserve"> 本团体登记管理机关是</w:t>
      </w:r>
      <w:r>
        <w:rPr>
          <w:rFonts w:hint="eastAsia" w:ascii="仿宋" w:hAnsi="仿宋" w:eastAsia="仿宋" w:cs="仿宋_GB2312"/>
          <w:sz w:val="28"/>
          <w:szCs w:val="28"/>
        </w:rPr>
        <w:t>山东省民政厅。本团体接受社团登记管理机关、社会组织综合党委、有关行业管理部门的业务指导和监督管理。</w:t>
      </w:r>
      <w:r>
        <w:rPr>
          <w:rFonts w:ascii="仿宋" w:hAnsi="仿宋" w:eastAsia="仿宋" w:cs="仿宋_GB2312"/>
          <w:sz w:val="28"/>
          <w:szCs w:val="28"/>
        </w:rPr>
        <w:t xml:space="preserve"> </w:t>
      </w:r>
    </w:p>
    <w:p>
      <w:pPr>
        <w:spacing w:line="240" w:lineRule="auto"/>
        <w:ind w:firstLine="562" w:firstLineChars="200"/>
        <w:jc w:val="both"/>
        <w:rPr>
          <w:rFonts w:ascii="仿宋" w:hAnsi="仿宋" w:eastAsia="仿宋" w:cs="仿宋_GB2312"/>
          <w:sz w:val="28"/>
          <w:szCs w:val="28"/>
        </w:rPr>
      </w:pPr>
      <w:r>
        <w:rPr>
          <w:rFonts w:hint="eastAsia" w:ascii="仿宋" w:hAnsi="仿宋" w:eastAsia="仿宋" w:cs="仿宋_GB2312"/>
          <w:b/>
          <w:bCs/>
          <w:sz w:val="28"/>
          <w:szCs w:val="28"/>
        </w:rPr>
        <w:t>第六条</w:t>
      </w:r>
      <w:r>
        <w:rPr>
          <w:rFonts w:ascii="仿宋" w:hAnsi="仿宋" w:eastAsia="仿宋" w:cs="仿宋_GB2312"/>
          <w:sz w:val="28"/>
          <w:szCs w:val="28"/>
        </w:rPr>
        <w:t xml:space="preserve"> </w:t>
      </w:r>
      <w:r>
        <w:rPr>
          <w:rFonts w:hint="eastAsia" w:ascii="仿宋" w:hAnsi="仿宋" w:eastAsia="仿宋" w:cs="仿宋_GB2312"/>
          <w:sz w:val="28"/>
          <w:szCs w:val="28"/>
        </w:rPr>
        <w:t>本团体的住所：山东省济南市。</w:t>
      </w:r>
    </w:p>
    <w:p>
      <w:pPr>
        <w:spacing w:line="240" w:lineRule="auto"/>
        <w:jc w:val="both"/>
        <w:rPr>
          <w:rFonts w:ascii="仿宋" w:hAnsi="仿宋" w:eastAsia="仿宋" w:cs="仿宋_GB2312"/>
          <w:bCs/>
          <w:sz w:val="28"/>
          <w:szCs w:val="28"/>
        </w:rPr>
      </w:pPr>
    </w:p>
    <w:p>
      <w:pPr>
        <w:spacing w:line="240" w:lineRule="auto"/>
        <w:jc w:val="center"/>
        <w:rPr>
          <w:rFonts w:ascii="黑体" w:hAnsi="黑体" w:eastAsia="黑体" w:cs="仿宋_GB2312"/>
          <w:bCs/>
          <w:sz w:val="28"/>
          <w:szCs w:val="28"/>
        </w:rPr>
      </w:pPr>
      <w:r>
        <w:rPr>
          <w:rFonts w:hint="eastAsia" w:ascii="黑体" w:hAnsi="黑体" w:eastAsia="黑体" w:cs="仿宋_GB2312"/>
          <w:bCs/>
          <w:sz w:val="28"/>
          <w:szCs w:val="28"/>
        </w:rPr>
        <w:t>第二章</w:t>
      </w:r>
      <w:r>
        <w:rPr>
          <w:rFonts w:ascii="黑体" w:hAnsi="黑体" w:eastAsia="黑体" w:cs="仿宋_GB2312"/>
          <w:bCs/>
          <w:sz w:val="28"/>
          <w:szCs w:val="28"/>
        </w:rPr>
        <w:t xml:space="preserve">  </w:t>
      </w:r>
      <w:r>
        <w:rPr>
          <w:rFonts w:hint="eastAsia" w:ascii="黑体" w:hAnsi="黑体" w:eastAsia="黑体" w:cs="仿宋_GB2312"/>
          <w:bCs/>
          <w:sz w:val="28"/>
          <w:szCs w:val="28"/>
        </w:rPr>
        <w:t>业务范围</w:t>
      </w:r>
    </w:p>
    <w:p>
      <w:pPr>
        <w:spacing w:line="240" w:lineRule="auto"/>
        <w:ind w:firstLine="600"/>
        <w:jc w:val="both"/>
        <w:rPr>
          <w:rFonts w:ascii="仿宋_GB2312" w:hAnsi="华文仿宋" w:eastAsia="仿宋_GB2312"/>
          <w:sz w:val="28"/>
          <w:szCs w:val="28"/>
        </w:rPr>
      </w:pP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第七条</w:t>
      </w:r>
      <w:r>
        <w:rPr>
          <w:rFonts w:ascii="仿宋" w:hAnsi="仿宋" w:eastAsia="仿宋" w:cs="仿宋_GB2312"/>
          <w:sz w:val="28"/>
          <w:szCs w:val="28"/>
        </w:rPr>
        <w:t xml:space="preserve"> </w:t>
      </w:r>
      <w:r>
        <w:rPr>
          <w:rFonts w:hint="eastAsia" w:ascii="仿宋" w:hAnsi="仿宋" w:eastAsia="仿宋" w:cs="仿宋_GB2312"/>
          <w:sz w:val="28"/>
          <w:szCs w:val="28"/>
        </w:rPr>
        <w:t>本团体的业务范围：</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（一）</w:t>
      </w:r>
      <w:r>
        <w:rPr>
          <w:rFonts w:ascii="仿宋" w:hAnsi="仿宋" w:eastAsia="仿宋" w:cs="仿宋_GB2312"/>
          <w:sz w:val="28"/>
          <w:szCs w:val="28"/>
        </w:rPr>
        <w:t>开展调查研究，向政府主管部门反映社会办医疗机构的发展状况，为政府宏观决策提供科学、客观的建议和意见</w:t>
      </w:r>
      <w:r>
        <w:rPr>
          <w:rFonts w:hint="eastAsia"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（二）加强行业自律，组织制定医疗服务团体标准、服务规范；</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（三）开展学术交流活动，</w:t>
      </w:r>
      <w:r>
        <w:rPr>
          <w:rFonts w:ascii="仿宋" w:hAnsi="仿宋" w:eastAsia="仿宋" w:cs="仿宋_GB2312"/>
          <w:sz w:val="28"/>
          <w:szCs w:val="28"/>
        </w:rPr>
        <w:t>推广先进医疗技术和管理经验</w:t>
      </w:r>
      <w:r>
        <w:rPr>
          <w:rFonts w:hint="eastAsia"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（四）提供社会办医疗机构运营、管理、技术、人才等方面的信息咨询服务；</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（五）协调会员关系，反映会员诉求，</w:t>
      </w:r>
      <w:r>
        <w:rPr>
          <w:rFonts w:ascii="仿宋" w:hAnsi="仿宋" w:eastAsia="仿宋" w:cs="仿宋_GB2312"/>
          <w:sz w:val="28"/>
          <w:szCs w:val="28"/>
        </w:rPr>
        <w:t>依法维护会员权益</w:t>
      </w:r>
      <w:r>
        <w:rPr>
          <w:rFonts w:hint="eastAsia"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ascii="仿宋" w:hAnsi="仿宋" w:eastAsia="仿宋" w:cs="仿宋_GB2312"/>
          <w:sz w:val="28"/>
          <w:szCs w:val="28"/>
        </w:rPr>
        <w:t>（</w:t>
      </w:r>
      <w:r>
        <w:rPr>
          <w:rFonts w:hint="eastAsia" w:ascii="仿宋" w:hAnsi="仿宋" w:eastAsia="仿宋" w:cs="仿宋_GB2312"/>
          <w:sz w:val="28"/>
          <w:szCs w:val="28"/>
        </w:rPr>
        <w:t>六</w:t>
      </w:r>
      <w:r>
        <w:rPr>
          <w:rFonts w:ascii="仿宋" w:hAnsi="仿宋" w:eastAsia="仿宋" w:cs="仿宋_GB2312"/>
          <w:sz w:val="28"/>
          <w:szCs w:val="28"/>
        </w:rPr>
        <w:t>）经批准</w:t>
      </w:r>
      <w:r>
        <w:rPr>
          <w:rFonts w:hint="eastAsia" w:ascii="仿宋" w:hAnsi="仿宋" w:eastAsia="仿宋" w:cs="仿宋_GB2312"/>
          <w:sz w:val="28"/>
          <w:szCs w:val="28"/>
        </w:rPr>
        <w:t>，</w:t>
      </w:r>
      <w:r>
        <w:rPr>
          <w:rFonts w:ascii="仿宋" w:hAnsi="仿宋" w:eastAsia="仿宋" w:cs="仿宋_GB2312"/>
          <w:sz w:val="28"/>
          <w:szCs w:val="28"/>
        </w:rPr>
        <w:t>编辑出版社会办医领域科学管理、学术研究的期刊杂志</w:t>
      </w:r>
      <w:r>
        <w:rPr>
          <w:rFonts w:hint="eastAsia" w:ascii="仿宋" w:hAnsi="仿宋" w:eastAsia="仿宋" w:cs="仿宋_GB2312"/>
          <w:sz w:val="28"/>
          <w:szCs w:val="28"/>
        </w:rPr>
        <w:t>、</w:t>
      </w:r>
      <w:r>
        <w:rPr>
          <w:rFonts w:ascii="仿宋" w:hAnsi="仿宋" w:eastAsia="仿宋" w:cs="仿宋_GB2312"/>
          <w:sz w:val="28"/>
          <w:szCs w:val="28"/>
        </w:rPr>
        <w:t>信息资料等</w:t>
      </w:r>
      <w:r>
        <w:rPr>
          <w:rFonts w:hint="eastAsia"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ascii="仿宋" w:hAnsi="仿宋" w:eastAsia="仿宋" w:cs="仿宋_GB2312"/>
          <w:sz w:val="28"/>
          <w:szCs w:val="28"/>
        </w:rPr>
        <w:t>（</w:t>
      </w:r>
      <w:r>
        <w:rPr>
          <w:rFonts w:hint="eastAsia" w:ascii="仿宋" w:hAnsi="仿宋" w:eastAsia="仿宋" w:cs="仿宋_GB2312"/>
          <w:sz w:val="28"/>
          <w:szCs w:val="28"/>
        </w:rPr>
        <w:t>七</w:t>
      </w:r>
      <w:r>
        <w:rPr>
          <w:rFonts w:ascii="仿宋" w:hAnsi="仿宋" w:eastAsia="仿宋" w:cs="仿宋_GB2312"/>
          <w:sz w:val="28"/>
          <w:szCs w:val="28"/>
        </w:rPr>
        <w:t>）加强与省内外相关医学组织联系</w:t>
      </w:r>
      <w:r>
        <w:rPr>
          <w:rFonts w:hint="eastAsia" w:ascii="仿宋" w:hAnsi="仿宋" w:eastAsia="仿宋" w:cs="仿宋_GB2312"/>
          <w:sz w:val="28"/>
          <w:szCs w:val="28"/>
        </w:rPr>
        <w:t>，增进友谊，</w:t>
      </w:r>
      <w:r>
        <w:rPr>
          <w:rFonts w:ascii="仿宋" w:hAnsi="仿宋" w:eastAsia="仿宋" w:cs="仿宋_GB2312"/>
          <w:sz w:val="28"/>
          <w:szCs w:val="28"/>
        </w:rPr>
        <w:t>开展交流与合作</w:t>
      </w:r>
      <w:r>
        <w:rPr>
          <w:rFonts w:hint="eastAsia"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ascii="仿宋" w:hAnsi="仿宋" w:eastAsia="仿宋" w:cs="仿宋_GB2312"/>
          <w:sz w:val="28"/>
          <w:szCs w:val="28"/>
        </w:rPr>
        <w:t>（八）承办政府有关部门委托工作</w:t>
      </w:r>
      <w:r>
        <w:rPr>
          <w:rFonts w:hint="eastAsia" w:ascii="仿宋" w:hAnsi="仿宋" w:eastAsia="仿宋" w:cs="仿宋_GB2312"/>
          <w:sz w:val="28"/>
          <w:szCs w:val="28"/>
        </w:rPr>
        <w:t>，</w:t>
      </w:r>
      <w:r>
        <w:rPr>
          <w:rFonts w:ascii="仿宋" w:hAnsi="仿宋" w:eastAsia="仿宋" w:cs="仿宋_GB2312"/>
          <w:sz w:val="28"/>
          <w:szCs w:val="28"/>
        </w:rPr>
        <w:t>承接政府购买服务</w:t>
      </w:r>
      <w:r>
        <w:rPr>
          <w:rFonts w:hint="eastAsia" w:ascii="仿宋" w:hAnsi="仿宋" w:eastAsia="仿宋" w:cs="仿宋_GB2312"/>
          <w:sz w:val="28"/>
          <w:szCs w:val="28"/>
        </w:rPr>
        <w:t>。</w:t>
      </w:r>
    </w:p>
    <w:p>
      <w:pPr>
        <w:spacing w:line="240" w:lineRule="auto"/>
        <w:ind w:firstLine="600"/>
        <w:jc w:val="both"/>
        <w:rPr>
          <w:rFonts w:ascii="仿宋" w:hAnsi="仿宋" w:eastAsia="仿宋"/>
          <w:sz w:val="28"/>
          <w:szCs w:val="28"/>
        </w:rPr>
      </w:pPr>
    </w:p>
    <w:p>
      <w:pPr>
        <w:spacing w:line="240" w:lineRule="auto"/>
        <w:jc w:val="center"/>
        <w:rPr>
          <w:rFonts w:ascii="黑体" w:hAnsi="黑体" w:eastAsia="黑体" w:cs="仿宋_GB2312"/>
          <w:bCs/>
          <w:sz w:val="28"/>
          <w:szCs w:val="28"/>
        </w:rPr>
      </w:pPr>
      <w:r>
        <w:rPr>
          <w:rFonts w:hint="eastAsia" w:ascii="黑体" w:hAnsi="黑体" w:eastAsia="黑体" w:cs="仿宋_GB2312"/>
          <w:bCs/>
          <w:sz w:val="28"/>
          <w:szCs w:val="28"/>
        </w:rPr>
        <w:t>第三章</w:t>
      </w:r>
      <w:r>
        <w:rPr>
          <w:rFonts w:ascii="黑体" w:hAnsi="黑体" w:eastAsia="黑体" w:cs="仿宋_GB2312"/>
          <w:bCs/>
          <w:sz w:val="28"/>
          <w:szCs w:val="28"/>
        </w:rPr>
        <w:t xml:space="preserve">  </w:t>
      </w:r>
      <w:r>
        <w:rPr>
          <w:rFonts w:hint="eastAsia" w:ascii="黑体" w:hAnsi="黑体" w:eastAsia="黑体" w:cs="仿宋_GB2312"/>
          <w:bCs/>
          <w:sz w:val="28"/>
          <w:szCs w:val="28"/>
        </w:rPr>
        <w:t>会员</w:t>
      </w:r>
    </w:p>
    <w:p>
      <w:pPr>
        <w:spacing w:line="240" w:lineRule="auto"/>
        <w:jc w:val="both"/>
        <w:rPr>
          <w:rFonts w:ascii="仿宋_GB2312" w:hAnsi="华文仿宋" w:eastAsia="仿宋_GB2312"/>
          <w:bCs/>
          <w:sz w:val="28"/>
          <w:szCs w:val="28"/>
        </w:rPr>
      </w:pP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第八条</w:t>
      </w:r>
      <w:r>
        <w:rPr>
          <w:rFonts w:ascii="仿宋" w:hAnsi="仿宋" w:eastAsia="仿宋" w:cs="仿宋_GB2312"/>
          <w:sz w:val="28"/>
          <w:szCs w:val="28"/>
        </w:rPr>
        <w:t xml:space="preserve"> </w:t>
      </w:r>
      <w:r>
        <w:rPr>
          <w:rFonts w:hint="eastAsia" w:ascii="仿宋" w:hAnsi="仿宋" w:eastAsia="仿宋" w:cs="仿宋_GB2312"/>
          <w:sz w:val="28"/>
          <w:szCs w:val="28"/>
        </w:rPr>
        <w:t>本团体的会员种类：</w:t>
      </w:r>
      <w:r>
        <w:rPr>
          <w:rFonts w:ascii="仿宋" w:hAnsi="仿宋" w:eastAsia="仿宋" w:cs="仿宋_GB2312"/>
          <w:color w:val="000000" w:themeColor="text1"/>
          <w:sz w:val="28"/>
          <w:szCs w:val="28"/>
          <w14:textFill>
            <w14:solidFill>
              <w14:schemeClr w14:val="tx1"/>
            </w14:solidFill>
          </w14:textFill>
        </w:rPr>
        <w:t>单位会员</w:t>
      </w:r>
      <w:r>
        <w:rPr>
          <w:rFonts w:hint="eastAsia" w:ascii="仿宋" w:hAnsi="仿宋" w:eastAsia="仿宋" w:cs="仿宋_GB2312"/>
          <w:color w:val="000000" w:themeColor="text1"/>
          <w:sz w:val="28"/>
          <w:szCs w:val="28"/>
          <w14:textFill>
            <w14:solidFill>
              <w14:schemeClr w14:val="tx1"/>
            </w14:solidFill>
          </w14:textFill>
        </w:rPr>
        <w:t>。</w:t>
      </w:r>
    </w:p>
    <w:p>
      <w:pPr>
        <w:spacing w:line="240" w:lineRule="auto"/>
        <w:ind w:firstLine="600"/>
        <w:jc w:val="both"/>
        <w:rPr>
          <w:rFonts w:ascii="仿宋" w:hAnsi="仿宋" w:eastAsia="仿宋"/>
          <w:sz w:val="28"/>
          <w:szCs w:val="28"/>
        </w:rPr>
      </w:pPr>
      <w:r>
        <w:rPr>
          <w:rFonts w:hint="eastAsia" w:ascii="仿宋" w:hAnsi="仿宋" w:eastAsia="仿宋" w:cs="仿宋_GB2312"/>
          <w:b/>
          <w:bCs/>
          <w:sz w:val="28"/>
          <w:szCs w:val="28"/>
        </w:rPr>
        <w:t>第九条</w:t>
      </w:r>
      <w:r>
        <w:rPr>
          <w:rFonts w:ascii="仿宋" w:hAnsi="仿宋" w:eastAsia="仿宋" w:cs="仿宋_GB2312"/>
          <w:sz w:val="28"/>
          <w:szCs w:val="28"/>
        </w:rPr>
        <w:t xml:space="preserve"> </w:t>
      </w:r>
      <w:r>
        <w:rPr>
          <w:rFonts w:hint="eastAsia" w:ascii="仿宋" w:hAnsi="仿宋" w:eastAsia="仿宋" w:cs="仿宋_GB2312"/>
          <w:sz w:val="28"/>
          <w:szCs w:val="28"/>
        </w:rPr>
        <w:t>申请加入本团体的会员，必须具备下列条件：</w:t>
      </w:r>
    </w:p>
    <w:p>
      <w:pPr>
        <w:spacing w:line="240" w:lineRule="auto"/>
        <w:ind w:firstLine="560" w:firstLineChars="200"/>
        <w:jc w:val="both"/>
        <w:rPr>
          <w:rFonts w:ascii="仿宋" w:hAnsi="仿宋" w:eastAsia="仿宋"/>
          <w:sz w:val="28"/>
          <w:szCs w:val="28"/>
        </w:rPr>
      </w:pPr>
      <w:r>
        <w:rPr>
          <w:rFonts w:hint="eastAsia" w:ascii="仿宋" w:hAnsi="仿宋" w:eastAsia="仿宋" w:cs="仿宋_GB2312"/>
          <w:sz w:val="28"/>
          <w:szCs w:val="28"/>
        </w:rPr>
        <w:t>（一）拥护本团体的章程；</w:t>
      </w:r>
    </w:p>
    <w:p>
      <w:pPr>
        <w:spacing w:line="240" w:lineRule="auto"/>
        <w:ind w:firstLine="560" w:firstLineChars="200"/>
        <w:jc w:val="both"/>
        <w:rPr>
          <w:rFonts w:ascii="仿宋" w:hAnsi="仿宋" w:eastAsia="仿宋"/>
          <w:sz w:val="28"/>
          <w:szCs w:val="28"/>
        </w:rPr>
      </w:pPr>
      <w:r>
        <w:rPr>
          <w:rFonts w:hint="eastAsia" w:ascii="仿宋" w:hAnsi="仿宋" w:eastAsia="仿宋" w:cs="仿宋_GB2312"/>
          <w:sz w:val="28"/>
          <w:szCs w:val="28"/>
        </w:rPr>
        <w:t>（二）有加入本团体的意愿；</w:t>
      </w:r>
    </w:p>
    <w:p>
      <w:pPr>
        <w:spacing w:line="240" w:lineRule="auto"/>
        <w:ind w:firstLine="560" w:firstLineChars="200"/>
        <w:jc w:val="both"/>
        <w:rPr>
          <w:rFonts w:ascii="仿宋" w:hAnsi="仿宋" w:eastAsia="仿宋"/>
          <w:sz w:val="28"/>
          <w:szCs w:val="28"/>
        </w:rPr>
      </w:pPr>
      <w:r>
        <w:rPr>
          <w:rFonts w:hint="eastAsia" w:ascii="仿宋" w:hAnsi="仿宋" w:eastAsia="仿宋" w:cs="仿宋_GB2312"/>
          <w:sz w:val="28"/>
          <w:szCs w:val="28"/>
        </w:rPr>
        <w:t>（三）在本团体的</w:t>
      </w:r>
      <w:r>
        <w:rPr>
          <w:rFonts w:hint="eastAsia" w:ascii="仿宋" w:hAnsi="仿宋" w:eastAsia="仿宋" w:cs="仿宋_GB2312"/>
          <w:color w:val="000000" w:themeColor="text1"/>
          <w:sz w:val="28"/>
          <w:szCs w:val="28"/>
          <w14:textFill>
            <w14:solidFill>
              <w14:schemeClr w14:val="tx1"/>
            </w14:solidFill>
          </w14:textFill>
        </w:rPr>
        <w:t>业务</w:t>
      </w:r>
      <w:r>
        <w:rPr>
          <w:rFonts w:hint="eastAsia" w:ascii="仿宋" w:hAnsi="仿宋" w:eastAsia="仿宋" w:cs="仿宋_GB2312"/>
          <w:sz w:val="28"/>
          <w:szCs w:val="28"/>
        </w:rPr>
        <w:t>领域内具有一定的影响；</w:t>
      </w:r>
    </w:p>
    <w:p>
      <w:pPr>
        <w:spacing w:line="240" w:lineRule="auto"/>
        <w:ind w:firstLine="600"/>
        <w:jc w:val="both"/>
        <w:rPr>
          <w:rFonts w:ascii="仿宋" w:hAnsi="仿宋" w:eastAsia="仿宋" w:cs="仿宋_GB2312"/>
          <w:sz w:val="28"/>
          <w:szCs w:val="28"/>
        </w:rPr>
      </w:pPr>
      <w:r>
        <w:rPr>
          <w:rFonts w:ascii="仿宋" w:hAnsi="仿宋" w:eastAsia="仿宋" w:cs="仿宋_GB2312"/>
          <w:sz w:val="28"/>
          <w:szCs w:val="28"/>
        </w:rPr>
        <w:t>（四）获得卫生</w:t>
      </w:r>
      <w:r>
        <w:rPr>
          <w:rFonts w:hint="eastAsia" w:ascii="仿宋" w:hAnsi="仿宋" w:eastAsia="仿宋" w:cs="仿宋_GB2312"/>
          <w:sz w:val="28"/>
          <w:szCs w:val="28"/>
        </w:rPr>
        <w:t>健康</w:t>
      </w:r>
      <w:r>
        <w:rPr>
          <w:rFonts w:ascii="仿宋" w:hAnsi="仿宋" w:eastAsia="仿宋" w:cs="仿宋_GB2312"/>
          <w:sz w:val="28"/>
          <w:szCs w:val="28"/>
        </w:rPr>
        <w:t>行政部门核发的《医疗机构执业许可证》，并具有独立法人资格的社会办医疗机构；与社会办医相关的企业和科研、教育、管理等机构</w:t>
      </w:r>
      <w:r>
        <w:rPr>
          <w:rFonts w:hint="eastAsia" w:ascii="仿宋" w:hAnsi="仿宋" w:eastAsia="仿宋" w:cs="仿宋_GB2312"/>
          <w:sz w:val="28"/>
          <w:szCs w:val="28"/>
        </w:rPr>
        <w:t>。</w:t>
      </w:r>
    </w:p>
    <w:p>
      <w:pPr>
        <w:spacing w:line="240" w:lineRule="auto"/>
        <w:ind w:firstLine="600"/>
        <w:jc w:val="both"/>
        <w:rPr>
          <w:rFonts w:ascii="仿宋" w:hAnsi="仿宋" w:eastAsia="仿宋"/>
          <w:sz w:val="28"/>
          <w:szCs w:val="28"/>
        </w:rPr>
      </w:pPr>
      <w:r>
        <w:rPr>
          <w:rFonts w:hint="eastAsia" w:ascii="仿宋" w:hAnsi="仿宋" w:eastAsia="仿宋" w:cs="仿宋_GB2312"/>
          <w:b/>
          <w:bCs/>
          <w:sz w:val="28"/>
          <w:szCs w:val="28"/>
        </w:rPr>
        <w:t>第十条</w:t>
      </w:r>
      <w:r>
        <w:rPr>
          <w:rFonts w:ascii="仿宋" w:hAnsi="仿宋" w:eastAsia="仿宋" w:cs="仿宋_GB2312"/>
          <w:sz w:val="28"/>
          <w:szCs w:val="28"/>
        </w:rPr>
        <w:t xml:space="preserve"> </w:t>
      </w:r>
      <w:r>
        <w:rPr>
          <w:rFonts w:hint="eastAsia" w:ascii="仿宋" w:hAnsi="仿宋" w:eastAsia="仿宋" w:cs="仿宋_GB2312"/>
          <w:sz w:val="28"/>
          <w:szCs w:val="28"/>
        </w:rPr>
        <w:t>会员入会的程序是：</w:t>
      </w:r>
    </w:p>
    <w:p>
      <w:pPr>
        <w:spacing w:line="240" w:lineRule="auto"/>
        <w:ind w:firstLine="560" w:firstLineChars="200"/>
        <w:jc w:val="both"/>
        <w:rPr>
          <w:rFonts w:ascii="仿宋" w:hAnsi="仿宋" w:eastAsia="仿宋"/>
          <w:sz w:val="28"/>
          <w:szCs w:val="28"/>
        </w:rPr>
      </w:pPr>
      <w:r>
        <w:rPr>
          <w:rFonts w:hint="eastAsia" w:ascii="仿宋" w:hAnsi="仿宋" w:eastAsia="仿宋" w:cs="仿宋_GB2312"/>
          <w:sz w:val="28"/>
          <w:szCs w:val="28"/>
        </w:rPr>
        <w:t>（一）提交入会申请书；</w:t>
      </w:r>
    </w:p>
    <w:p>
      <w:pPr>
        <w:spacing w:line="240" w:lineRule="auto"/>
        <w:ind w:firstLine="560" w:firstLineChars="200"/>
        <w:jc w:val="both"/>
        <w:rPr>
          <w:rFonts w:ascii="仿宋" w:hAnsi="仿宋" w:eastAsia="仿宋"/>
          <w:sz w:val="28"/>
          <w:szCs w:val="28"/>
        </w:rPr>
      </w:pPr>
      <w:r>
        <w:rPr>
          <w:rFonts w:hint="eastAsia" w:ascii="仿宋" w:hAnsi="仿宋" w:eastAsia="仿宋" w:cs="仿宋_GB2312"/>
          <w:sz w:val="28"/>
          <w:szCs w:val="28"/>
        </w:rPr>
        <w:t>（二）</w:t>
      </w:r>
      <w:r>
        <w:rPr>
          <w:rFonts w:ascii="仿宋" w:hAnsi="仿宋" w:eastAsia="仿宋" w:cs="仿宋_GB2312"/>
          <w:sz w:val="28"/>
          <w:szCs w:val="28"/>
        </w:rPr>
        <w:t>经理事会或常务理事会讨论通过</w:t>
      </w:r>
      <w:r>
        <w:rPr>
          <w:rFonts w:hint="eastAsia" w:ascii="仿宋" w:hAnsi="仿宋" w:eastAsia="仿宋" w:cs="仿宋_GB2312"/>
          <w:sz w:val="28"/>
          <w:szCs w:val="28"/>
        </w:rPr>
        <w:t>；</w:t>
      </w:r>
      <w:r>
        <w:rPr>
          <w:rFonts w:ascii="仿宋" w:hAnsi="仿宋" w:eastAsia="仿宋"/>
          <w:sz w:val="28"/>
          <w:szCs w:val="28"/>
        </w:rPr>
        <w:t xml:space="preserve"> </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（三）由</w:t>
      </w:r>
      <w:r>
        <w:rPr>
          <w:rFonts w:ascii="仿宋" w:hAnsi="仿宋" w:eastAsia="仿宋"/>
          <w:sz w:val="28"/>
          <w:szCs w:val="28"/>
        </w:rPr>
        <w:t>理事会</w:t>
      </w:r>
      <w:r>
        <w:rPr>
          <w:rFonts w:hint="eastAsia" w:ascii="仿宋" w:hAnsi="仿宋" w:eastAsia="仿宋"/>
          <w:sz w:val="28"/>
          <w:szCs w:val="28"/>
        </w:rPr>
        <w:t>或常务</w:t>
      </w:r>
      <w:r>
        <w:rPr>
          <w:rFonts w:ascii="仿宋" w:hAnsi="仿宋" w:eastAsia="仿宋"/>
          <w:sz w:val="28"/>
          <w:szCs w:val="28"/>
        </w:rPr>
        <w:t>理事会授权的机构</w:t>
      </w:r>
      <w:r>
        <w:rPr>
          <w:rFonts w:hint="eastAsia" w:ascii="仿宋" w:hAnsi="仿宋" w:eastAsia="仿宋" w:cs="仿宋_GB2312"/>
          <w:sz w:val="28"/>
          <w:szCs w:val="28"/>
        </w:rPr>
        <w:t>发给会员证。</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第十一条</w:t>
      </w:r>
      <w:r>
        <w:rPr>
          <w:rFonts w:ascii="仿宋" w:hAnsi="仿宋" w:eastAsia="仿宋" w:cs="仿宋_GB2312"/>
          <w:sz w:val="28"/>
          <w:szCs w:val="28"/>
        </w:rPr>
        <w:t xml:space="preserve">  </w:t>
      </w:r>
      <w:r>
        <w:rPr>
          <w:rFonts w:hint="eastAsia" w:ascii="仿宋" w:hAnsi="仿宋" w:eastAsia="仿宋" w:cs="仿宋_GB2312"/>
          <w:sz w:val="28"/>
          <w:szCs w:val="28"/>
        </w:rPr>
        <w:t>会员享有下列权利：</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（一）本团体的选举权、被选举权和表决权；</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（二）参加本团体的活动；</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（三）获得本团体服务的优先权；</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（四）对本团体工作的批评建议权和监督权；</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（五）入会自愿、退会自由。</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第十二条</w:t>
      </w:r>
      <w:r>
        <w:rPr>
          <w:rFonts w:ascii="仿宋" w:hAnsi="仿宋" w:eastAsia="仿宋" w:cs="仿宋_GB2312"/>
          <w:sz w:val="28"/>
          <w:szCs w:val="28"/>
        </w:rPr>
        <w:t xml:space="preserve"> </w:t>
      </w:r>
      <w:r>
        <w:rPr>
          <w:rFonts w:hint="eastAsia" w:ascii="仿宋" w:hAnsi="仿宋" w:eastAsia="仿宋" w:cs="仿宋_GB2312"/>
          <w:sz w:val="28"/>
          <w:szCs w:val="28"/>
        </w:rPr>
        <w:t>会员履行下列义务：</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（一）执行本团体的决议</w:t>
      </w:r>
      <w:r>
        <w:rPr>
          <w:rFonts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（二）维护本团体合法权益</w:t>
      </w:r>
      <w:r>
        <w:rPr>
          <w:rFonts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（三）完成本团体交办的工作</w:t>
      </w:r>
      <w:r>
        <w:rPr>
          <w:rFonts w:ascii="仿宋" w:hAnsi="仿宋" w:eastAsia="仿宋" w:cs="仿宋_GB2312"/>
          <w:sz w:val="28"/>
          <w:szCs w:val="28"/>
        </w:rPr>
        <w:t>;</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（四）按规定交纳会费；</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（五）向本团体反映情况，提供有关资料。</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第十三条</w:t>
      </w:r>
      <w:r>
        <w:rPr>
          <w:rFonts w:ascii="仿宋" w:hAnsi="仿宋" w:eastAsia="仿宋" w:cs="仿宋_GB2312"/>
          <w:bCs/>
          <w:sz w:val="28"/>
          <w:szCs w:val="28"/>
        </w:rPr>
        <w:t xml:space="preserve"> </w:t>
      </w:r>
      <w:r>
        <w:rPr>
          <w:rFonts w:hint="eastAsia" w:ascii="仿宋" w:hAnsi="仿宋" w:eastAsia="仿宋" w:cs="仿宋_GB2312"/>
          <w:sz w:val="28"/>
          <w:szCs w:val="28"/>
        </w:rPr>
        <w:t>会员退会应书面通知本团体</w:t>
      </w:r>
      <w:r>
        <w:rPr>
          <w:rFonts w:ascii="仿宋" w:hAnsi="仿宋" w:eastAsia="仿宋" w:cs="仿宋_GB2312"/>
          <w:sz w:val="28"/>
          <w:szCs w:val="28"/>
        </w:rPr>
        <w:t>,</w:t>
      </w:r>
      <w:r>
        <w:rPr>
          <w:rFonts w:hint="eastAsia" w:ascii="仿宋" w:hAnsi="仿宋" w:eastAsia="仿宋" w:cs="仿宋_GB2312"/>
          <w:sz w:val="28"/>
          <w:szCs w:val="28"/>
        </w:rPr>
        <w:t>并交回会员证。</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会员如果</w:t>
      </w:r>
      <w:r>
        <w:rPr>
          <w:rFonts w:ascii="仿宋" w:hAnsi="仿宋" w:eastAsia="仿宋" w:cs="仿宋_GB2312"/>
          <w:sz w:val="28"/>
          <w:szCs w:val="28"/>
        </w:rPr>
        <w:t>1</w:t>
      </w:r>
      <w:r>
        <w:rPr>
          <w:rFonts w:hint="eastAsia" w:ascii="仿宋" w:hAnsi="仿宋" w:eastAsia="仿宋" w:cs="仿宋_GB2312"/>
          <w:sz w:val="28"/>
          <w:szCs w:val="28"/>
        </w:rPr>
        <w:t>年不交纳会费的，视为自动退会。</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第十四条</w:t>
      </w:r>
      <w:r>
        <w:rPr>
          <w:rFonts w:ascii="仿宋" w:hAnsi="仿宋" w:eastAsia="仿宋" w:cs="仿宋_GB2312"/>
          <w:sz w:val="28"/>
          <w:szCs w:val="28"/>
        </w:rPr>
        <w:t xml:space="preserve"> </w:t>
      </w:r>
      <w:r>
        <w:rPr>
          <w:rFonts w:hint="eastAsia" w:ascii="仿宋" w:hAnsi="仿宋" w:eastAsia="仿宋" w:cs="仿宋_GB2312"/>
          <w:sz w:val="28"/>
          <w:szCs w:val="28"/>
        </w:rPr>
        <w:t>会员如有严重违反本章程的行为</w:t>
      </w:r>
      <w:r>
        <w:rPr>
          <w:rFonts w:ascii="仿宋" w:hAnsi="仿宋" w:eastAsia="仿宋" w:cs="仿宋_GB2312"/>
          <w:sz w:val="28"/>
          <w:szCs w:val="28"/>
        </w:rPr>
        <w:t>,</w:t>
      </w:r>
      <w:r>
        <w:rPr>
          <w:rFonts w:hint="eastAsia" w:ascii="仿宋" w:hAnsi="仿宋" w:eastAsia="仿宋" w:cs="仿宋_GB2312"/>
          <w:sz w:val="28"/>
          <w:szCs w:val="28"/>
        </w:rPr>
        <w:t>经理事会或常务理事会表决通过</w:t>
      </w:r>
      <w:r>
        <w:rPr>
          <w:rFonts w:ascii="仿宋" w:hAnsi="仿宋" w:eastAsia="仿宋" w:cs="仿宋_GB2312"/>
          <w:sz w:val="28"/>
          <w:szCs w:val="28"/>
        </w:rPr>
        <w:t>,</w:t>
      </w:r>
      <w:r>
        <w:rPr>
          <w:rFonts w:hint="eastAsia" w:ascii="仿宋" w:hAnsi="仿宋" w:eastAsia="仿宋" w:cs="仿宋_GB2312"/>
          <w:sz w:val="28"/>
          <w:szCs w:val="28"/>
        </w:rPr>
        <w:t>予以除名。</w:t>
      </w:r>
    </w:p>
    <w:p>
      <w:pPr>
        <w:spacing w:line="240" w:lineRule="auto"/>
        <w:jc w:val="center"/>
        <w:rPr>
          <w:rFonts w:ascii="仿宋_GB2312" w:hAnsi="华文仿宋" w:eastAsia="仿宋_GB2312"/>
          <w:sz w:val="28"/>
          <w:szCs w:val="28"/>
        </w:rPr>
      </w:pPr>
    </w:p>
    <w:p>
      <w:pPr>
        <w:spacing w:line="240" w:lineRule="auto"/>
        <w:jc w:val="center"/>
        <w:rPr>
          <w:rFonts w:ascii="黑体" w:hAnsi="黑体" w:eastAsia="黑体" w:cs="仿宋_GB2312"/>
          <w:bCs/>
          <w:sz w:val="28"/>
          <w:szCs w:val="28"/>
        </w:rPr>
      </w:pPr>
      <w:r>
        <w:rPr>
          <w:rFonts w:hint="eastAsia" w:ascii="黑体" w:hAnsi="黑体" w:eastAsia="黑体" w:cs="仿宋_GB2312"/>
          <w:bCs/>
          <w:sz w:val="28"/>
          <w:szCs w:val="28"/>
        </w:rPr>
        <w:t>第四章</w:t>
      </w:r>
      <w:r>
        <w:rPr>
          <w:rFonts w:ascii="黑体" w:hAnsi="黑体" w:eastAsia="黑体" w:cs="仿宋_GB2312"/>
          <w:bCs/>
          <w:sz w:val="28"/>
          <w:szCs w:val="28"/>
        </w:rPr>
        <w:t xml:space="preserve">  </w:t>
      </w:r>
      <w:r>
        <w:rPr>
          <w:rFonts w:hint="eastAsia" w:ascii="黑体" w:hAnsi="黑体" w:eastAsia="黑体" w:cs="仿宋_GB2312"/>
          <w:bCs/>
          <w:sz w:val="28"/>
          <w:szCs w:val="28"/>
        </w:rPr>
        <w:t>组织机构和负责人产生、罢免</w:t>
      </w:r>
    </w:p>
    <w:p>
      <w:pPr>
        <w:spacing w:line="240" w:lineRule="auto"/>
        <w:ind w:firstLine="600"/>
        <w:jc w:val="both"/>
        <w:rPr>
          <w:rFonts w:ascii="仿宋_GB2312" w:hAnsi="华文仿宋" w:eastAsia="仿宋_GB2312"/>
          <w:sz w:val="28"/>
          <w:szCs w:val="28"/>
        </w:rPr>
      </w:pPr>
    </w:p>
    <w:p>
      <w:pPr>
        <w:spacing w:line="240" w:lineRule="auto"/>
        <w:ind w:firstLine="562" w:firstLineChars="200"/>
        <w:jc w:val="both"/>
        <w:rPr>
          <w:rFonts w:ascii="仿宋" w:hAnsi="仿宋" w:eastAsia="仿宋" w:cs="仿宋_GB2312"/>
          <w:sz w:val="28"/>
          <w:szCs w:val="28"/>
        </w:rPr>
      </w:pPr>
      <w:r>
        <w:rPr>
          <w:rFonts w:hint="eastAsia" w:ascii="仿宋" w:hAnsi="仿宋" w:eastAsia="仿宋" w:cs="仿宋_GB2312"/>
          <w:b/>
          <w:bCs/>
          <w:sz w:val="28"/>
          <w:szCs w:val="28"/>
        </w:rPr>
        <w:t>第十五条</w:t>
      </w:r>
      <w:r>
        <w:rPr>
          <w:rFonts w:ascii="仿宋" w:hAnsi="仿宋" w:eastAsia="仿宋" w:cs="仿宋_GB2312"/>
          <w:sz w:val="28"/>
          <w:szCs w:val="28"/>
        </w:rPr>
        <w:t xml:space="preserve"> </w:t>
      </w:r>
      <w:r>
        <w:rPr>
          <w:rFonts w:hint="eastAsia" w:ascii="仿宋" w:hAnsi="仿宋" w:eastAsia="仿宋" w:cs="仿宋_GB2312"/>
          <w:sz w:val="28"/>
          <w:szCs w:val="28"/>
        </w:rPr>
        <w:t>本团体的最高权力机构是会员代表大会，会员代表大会的职权是</w:t>
      </w:r>
      <w:r>
        <w:rPr>
          <w:rFonts w:ascii="仿宋" w:hAnsi="仿宋" w:eastAsia="仿宋" w:cs="仿宋_GB2312"/>
          <w:sz w:val="28"/>
          <w:szCs w:val="28"/>
        </w:rPr>
        <w:t>:</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（一）制定和修改章程；</w:t>
      </w:r>
    </w:p>
    <w:p>
      <w:pPr>
        <w:spacing w:line="240" w:lineRule="auto"/>
        <w:ind w:firstLine="600"/>
        <w:jc w:val="both"/>
        <w:rPr>
          <w:rFonts w:ascii="仿宋" w:hAnsi="仿宋" w:eastAsia="仿宋" w:cs="仿宋_GB2312"/>
          <w:b/>
          <w:bCs/>
          <w:sz w:val="28"/>
          <w:szCs w:val="28"/>
        </w:rPr>
      </w:pPr>
      <w:r>
        <w:rPr>
          <w:rFonts w:hint="eastAsia" w:ascii="仿宋" w:hAnsi="仿宋" w:eastAsia="仿宋" w:cs="仿宋_GB2312"/>
          <w:sz w:val="28"/>
          <w:szCs w:val="28"/>
        </w:rPr>
        <w:t>（二）选举和罢免理事、</w:t>
      </w:r>
      <w:r>
        <w:rPr>
          <w:rFonts w:ascii="仿宋" w:hAnsi="仿宋" w:eastAsia="仿宋" w:cs="仿宋_GB2312"/>
          <w:sz w:val="28"/>
          <w:szCs w:val="28"/>
        </w:rPr>
        <w:t>监事</w:t>
      </w:r>
      <w:r>
        <w:rPr>
          <w:rFonts w:hint="eastAsia"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（三）审议理事会的工作报告和财务报告；</w:t>
      </w:r>
    </w:p>
    <w:p>
      <w:pPr>
        <w:spacing w:line="240" w:lineRule="auto"/>
        <w:ind w:firstLine="600"/>
        <w:jc w:val="both"/>
        <w:rPr>
          <w:rFonts w:ascii="仿宋" w:hAnsi="仿宋" w:eastAsia="仿宋"/>
          <w:b/>
          <w:sz w:val="28"/>
          <w:szCs w:val="28"/>
        </w:rPr>
      </w:pPr>
      <w:r>
        <w:rPr>
          <w:rFonts w:hint="eastAsia" w:ascii="仿宋" w:hAnsi="仿宋" w:eastAsia="仿宋" w:cs="仿宋_GB2312"/>
          <w:sz w:val="28"/>
          <w:szCs w:val="28"/>
        </w:rPr>
        <w:t>（四）审议</w:t>
      </w:r>
      <w:r>
        <w:rPr>
          <w:rFonts w:ascii="仿宋" w:hAnsi="仿宋" w:eastAsia="仿宋" w:cs="仿宋_GB2312"/>
          <w:sz w:val="28"/>
          <w:szCs w:val="28"/>
        </w:rPr>
        <w:t>监事</w:t>
      </w:r>
      <w:r>
        <w:rPr>
          <w:rFonts w:hint="eastAsia" w:ascii="仿宋" w:hAnsi="仿宋" w:eastAsia="仿宋" w:cs="仿宋_GB2312"/>
          <w:sz w:val="28"/>
          <w:szCs w:val="28"/>
        </w:rPr>
        <w:t>会（或</w:t>
      </w:r>
      <w:r>
        <w:rPr>
          <w:rFonts w:ascii="仿宋" w:hAnsi="仿宋" w:eastAsia="仿宋" w:cs="仿宋_GB2312"/>
          <w:sz w:val="28"/>
          <w:szCs w:val="28"/>
        </w:rPr>
        <w:t>监事</w:t>
      </w:r>
      <w:r>
        <w:rPr>
          <w:rFonts w:hint="eastAsia" w:ascii="仿宋" w:hAnsi="仿宋" w:eastAsia="仿宋" w:cs="仿宋_GB2312"/>
          <w:sz w:val="28"/>
          <w:szCs w:val="28"/>
        </w:rPr>
        <w:t>）</w:t>
      </w:r>
      <w:r>
        <w:rPr>
          <w:rFonts w:ascii="仿宋" w:hAnsi="仿宋" w:eastAsia="仿宋" w:cs="仿宋_GB2312"/>
          <w:sz w:val="28"/>
          <w:szCs w:val="28"/>
        </w:rPr>
        <w:t>的工作报告；</w:t>
      </w:r>
      <w:r>
        <w:rPr>
          <w:rFonts w:hint="eastAsia" w:ascii="仿宋" w:hAnsi="仿宋" w:eastAsia="仿宋"/>
          <w:b/>
          <w:sz w:val="28"/>
          <w:szCs w:val="28"/>
        </w:rPr>
        <w:t xml:space="preserve"> </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（五）制定和修改会费标准；</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w:t>
      </w:r>
      <w:r>
        <w:rPr>
          <w:rFonts w:ascii="仿宋" w:hAnsi="仿宋" w:eastAsia="仿宋" w:cs="仿宋_GB2312"/>
          <w:sz w:val="28"/>
          <w:szCs w:val="28"/>
        </w:rPr>
        <w:t>六</w:t>
      </w:r>
      <w:r>
        <w:rPr>
          <w:rFonts w:hint="eastAsia" w:ascii="仿宋" w:hAnsi="仿宋" w:eastAsia="仿宋" w:cs="仿宋_GB2312"/>
          <w:sz w:val="28"/>
          <w:szCs w:val="28"/>
        </w:rPr>
        <w:t>）决定终止事宜；</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（七）决定其他重大事宜。</w:t>
      </w:r>
    </w:p>
    <w:p>
      <w:pPr>
        <w:spacing w:line="240" w:lineRule="auto"/>
        <w:ind w:firstLine="600"/>
        <w:jc w:val="both"/>
        <w:rPr>
          <w:rFonts w:ascii="仿宋" w:hAnsi="仿宋" w:eastAsia="仿宋" w:cs="仿宋_GB2312"/>
          <w:sz w:val="28"/>
          <w:szCs w:val="28"/>
        </w:rPr>
      </w:pPr>
      <w:r>
        <w:rPr>
          <w:rFonts w:hint="eastAsia" w:ascii="仿宋" w:hAnsi="仿宋" w:eastAsia="仿宋" w:cs="仿宋_GB2312"/>
          <w:b/>
          <w:bCs/>
          <w:sz w:val="28"/>
          <w:szCs w:val="28"/>
        </w:rPr>
        <w:t>第十六条</w:t>
      </w:r>
      <w:r>
        <w:rPr>
          <w:rFonts w:ascii="仿宋" w:hAnsi="仿宋" w:eastAsia="仿宋" w:cs="仿宋_GB2312"/>
          <w:sz w:val="28"/>
          <w:szCs w:val="28"/>
        </w:rPr>
        <w:t xml:space="preserve"> </w:t>
      </w:r>
      <w:r>
        <w:rPr>
          <w:rFonts w:hint="eastAsia" w:ascii="仿宋" w:hAnsi="仿宋" w:eastAsia="仿宋" w:cs="仿宋_GB2312"/>
          <w:sz w:val="28"/>
          <w:szCs w:val="28"/>
        </w:rPr>
        <w:t>会员代表大会须有</w:t>
      </w:r>
      <w:r>
        <w:rPr>
          <w:rFonts w:ascii="仿宋" w:hAnsi="仿宋" w:eastAsia="仿宋" w:cs="仿宋_GB2312"/>
          <w:sz w:val="28"/>
          <w:szCs w:val="28"/>
        </w:rPr>
        <w:t>2/3</w:t>
      </w:r>
      <w:r>
        <w:rPr>
          <w:rFonts w:hint="eastAsia" w:ascii="仿宋" w:hAnsi="仿宋" w:eastAsia="仿宋" w:cs="仿宋_GB2312"/>
          <w:sz w:val="28"/>
          <w:szCs w:val="28"/>
        </w:rPr>
        <w:t>以上的会员代表出席方能召开</w:t>
      </w:r>
      <w:r>
        <w:rPr>
          <w:rFonts w:ascii="仿宋" w:hAnsi="仿宋" w:eastAsia="仿宋" w:cs="仿宋_GB2312"/>
          <w:sz w:val="28"/>
          <w:szCs w:val="28"/>
        </w:rPr>
        <w:t>,</w:t>
      </w:r>
      <w:r>
        <w:rPr>
          <w:rFonts w:hint="eastAsia" w:ascii="仿宋" w:hAnsi="仿宋" w:eastAsia="仿宋" w:cs="仿宋_GB2312"/>
          <w:sz w:val="28"/>
          <w:szCs w:val="28"/>
        </w:rPr>
        <w:t>其决议须经到会会员代表半数以上表决通过方能生效。</w:t>
      </w:r>
      <w:r>
        <w:rPr>
          <w:rFonts w:ascii="仿宋" w:hAnsi="仿宋" w:eastAsia="仿宋" w:cs="仿宋_GB2312"/>
          <w:sz w:val="28"/>
          <w:szCs w:val="28"/>
        </w:rPr>
        <w:t>制定和修改章程、会费标准等重大事项，须经到会</w:t>
      </w:r>
      <w:r>
        <w:rPr>
          <w:rFonts w:hint="eastAsia" w:ascii="仿宋" w:hAnsi="仿宋" w:eastAsia="仿宋" w:cs="仿宋_GB2312"/>
          <w:sz w:val="28"/>
          <w:szCs w:val="28"/>
        </w:rPr>
        <w:t>会员</w:t>
      </w:r>
      <w:r>
        <w:rPr>
          <w:rFonts w:ascii="仿宋" w:hAnsi="仿宋" w:eastAsia="仿宋" w:cs="仿宋_GB2312"/>
          <w:sz w:val="28"/>
          <w:szCs w:val="28"/>
        </w:rPr>
        <w:t>代表2/3以上表决通过方能生效。</w:t>
      </w:r>
    </w:p>
    <w:p>
      <w:pPr>
        <w:spacing w:line="240" w:lineRule="auto"/>
        <w:ind w:firstLine="600"/>
        <w:jc w:val="both"/>
        <w:rPr>
          <w:rFonts w:ascii="仿宋" w:hAnsi="仿宋" w:eastAsia="仿宋"/>
          <w:sz w:val="28"/>
          <w:szCs w:val="28"/>
        </w:rPr>
      </w:pPr>
      <w:r>
        <w:rPr>
          <w:rFonts w:hint="eastAsia" w:ascii="仿宋" w:hAnsi="仿宋" w:eastAsia="仿宋" w:cs="仿宋_GB2312"/>
          <w:b/>
          <w:bCs/>
          <w:sz w:val="28"/>
          <w:szCs w:val="28"/>
        </w:rPr>
        <w:t>第十七条</w:t>
      </w:r>
      <w:r>
        <w:rPr>
          <w:rFonts w:hint="eastAsia" w:ascii="仿宋" w:hAnsi="仿宋" w:eastAsia="仿宋" w:cs="仿宋_GB2312"/>
          <w:bCs/>
          <w:sz w:val="28"/>
          <w:szCs w:val="28"/>
        </w:rPr>
        <w:t xml:space="preserve"> </w:t>
      </w:r>
      <w:r>
        <w:rPr>
          <w:rFonts w:hint="eastAsia" w:ascii="仿宋" w:hAnsi="仿宋" w:eastAsia="仿宋" w:cs="仿宋_GB2312"/>
          <w:sz w:val="28"/>
          <w:szCs w:val="28"/>
        </w:rPr>
        <w:t>会员代表大会每届5年。期满不再延期，因特殊情况需提前或延期换届的，须由理事会表决通过，报</w:t>
      </w:r>
      <w:r>
        <w:rPr>
          <w:rFonts w:ascii="仿宋" w:hAnsi="仿宋" w:eastAsia="仿宋" w:cs="仿宋_GB2312"/>
          <w:sz w:val="28"/>
          <w:szCs w:val="28"/>
        </w:rPr>
        <w:t>社团登记管理机关批准同意</w:t>
      </w:r>
      <w:r>
        <w:rPr>
          <w:rFonts w:hint="eastAsia" w:ascii="仿宋" w:hAnsi="仿宋" w:eastAsia="仿宋" w:cs="仿宋_GB2312"/>
          <w:sz w:val="28"/>
          <w:szCs w:val="28"/>
        </w:rPr>
        <w:t>。延期换届最长不超过</w:t>
      </w:r>
      <w:r>
        <w:rPr>
          <w:rFonts w:ascii="仿宋" w:hAnsi="仿宋" w:eastAsia="仿宋" w:cs="仿宋_GB2312"/>
          <w:sz w:val="28"/>
          <w:szCs w:val="28"/>
        </w:rPr>
        <w:t>1</w:t>
      </w:r>
      <w:r>
        <w:rPr>
          <w:rFonts w:hint="eastAsia" w:ascii="仿宋" w:hAnsi="仿宋" w:eastAsia="仿宋" w:cs="仿宋_GB2312"/>
          <w:sz w:val="28"/>
          <w:szCs w:val="28"/>
        </w:rPr>
        <w:t>年。</w:t>
      </w:r>
    </w:p>
    <w:p>
      <w:pPr>
        <w:spacing w:line="240" w:lineRule="auto"/>
        <w:ind w:firstLine="562" w:firstLineChars="200"/>
        <w:jc w:val="both"/>
        <w:rPr>
          <w:rFonts w:ascii="仿宋" w:hAnsi="仿宋" w:eastAsia="仿宋" w:cs="仿宋_GB2312"/>
          <w:sz w:val="28"/>
          <w:szCs w:val="28"/>
        </w:rPr>
      </w:pPr>
      <w:r>
        <w:rPr>
          <w:rFonts w:hint="eastAsia" w:ascii="仿宋" w:hAnsi="仿宋" w:eastAsia="仿宋" w:cs="仿宋_GB2312"/>
          <w:b/>
          <w:bCs/>
          <w:sz w:val="28"/>
          <w:szCs w:val="28"/>
        </w:rPr>
        <w:t>第十八条</w:t>
      </w:r>
      <w:r>
        <w:rPr>
          <w:rFonts w:ascii="仿宋" w:hAnsi="仿宋" w:eastAsia="仿宋" w:cs="仿宋_GB2312"/>
          <w:sz w:val="28"/>
          <w:szCs w:val="28"/>
        </w:rPr>
        <w:t xml:space="preserve"> </w:t>
      </w:r>
      <w:r>
        <w:rPr>
          <w:rFonts w:hint="eastAsia" w:ascii="仿宋" w:hAnsi="仿宋" w:eastAsia="仿宋" w:cs="仿宋_GB2312"/>
          <w:sz w:val="28"/>
          <w:szCs w:val="28"/>
        </w:rPr>
        <w:t>理事会是会员代表大会的执行机构</w:t>
      </w:r>
      <w:r>
        <w:rPr>
          <w:rFonts w:ascii="仿宋" w:hAnsi="仿宋" w:eastAsia="仿宋" w:cs="仿宋_GB2312"/>
          <w:sz w:val="28"/>
          <w:szCs w:val="28"/>
        </w:rPr>
        <w:t>,</w:t>
      </w:r>
      <w:r>
        <w:rPr>
          <w:rFonts w:hint="eastAsia" w:ascii="仿宋" w:hAnsi="仿宋" w:eastAsia="仿宋" w:cs="仿宋_GB2312"/>
          <w:sz w:val="28"/>
          <w:szCs w:val="28"/>
        </w:rPr>
        <w:t>在闭会期间领导本团体开展日常工作</w:t>
      </w:r>
      <w:r>
        <w:rPr>
          <w:rFonts w:ascii="仿宋" w:hAnsi="仿宋" w:eastAsia="仿宋" w:cs="仿宋_GB2312"/>
          <w:sz w:val="28"/>
          <w:szCs w:val="28"/>
        </w:rPr>
        <w:t>,</w:t>
      </w:r>
      <w:r>
        <w:rPr>
          <w:rFonts w:hint="eastAsia" w:ascii="仿宋" w:hAnsi="仿宋" w:eastAsia="仿宋" w:cs="仿宋_GB2312"/>
          <w:sz w:val="28"/>
          <w:szCs w:val="28"/>
        </w:rPr>
        <w:t>对会员代表大会负责。</w:t>
      </w:r>
      <w:r>
        <w:rPr>
          <w:rFonts w:hint="eastAsia" w:ascii="仿宋" w:hAnsi="仿宋" w:eastAsia="仿宋" w:cs="Tahoma"/>
          <w:color w:val="000000"/>
          <w:sz w:val="28"/>
          <w:szCs w:val="28"/>
        </w:rPr>
        <w:t>理事会的任期与会员代表大会相同。</w:t>
      </w:r>
    </w:p>
    <w:p>
      <w:pPr>
        <w:spacing w:line="240" w:lineRule="auto"/>
        <w:ind w:firstLine="562" w:firstLineChars="200"/>
        <w:jc w:val="both"/>
        <w:rPr>
          <w:rFonts w:ascii="仿宋" w:hAnsi="仿宋" w:eastAsia="仿宋" w:cs="仿宋_GB2312"/>
          <w:sz w:val="28"/>
          <w:szCs w:val="28"/>
        </w:rPr>
      </w:pPr>
      <w:r>
        <w:rPr>
          <w:rFonts w:hint="eastAsia" w:ascii="仿宋" w:hAnsi="仿宋" w:eastAsia="仿宋" w:cs="仿宋_GB2312"/>
          <w:b/>
          <w:bCs/>
          <w:sz w:val="28"/>
          <w:szCs w:val="28"/>
        </w:rPr>
        <w:t>第十九条</w:t>
      </w:r>
      <w:r>
        <w:rPr>
          <w:rFonts w:ascii="仿宋" w:hAnsi="仿宋" w:eastAsia="仿宋" w:cs="仿宋_GB2312"/>
          <w:sz w:val="28"/>
          <w:szCs w:val="28"/>
        </w:rPr>
        <w:t xml:space="preserve"> </w:t>
      </w:r>
      <w:r>
        <w:rPr>
          <w:rFonts w:hint="eastAsia" w:ascii="仿宋" w:hAnsi="仿宋" w:eastAsia="仿宋" w:cs="仿宋_GB2312"/>
          <w:sz w:val="28"/>
          <w:szCs w:val="28"/>
        </w:rPr>
        <w:t>理事会的职权是</w:t>
      </w:r>
      <w:r>
        <w:rPr>
          <w:rFonts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（一）执行会员代表大会的决议</w:t>
      </w:r>
      <w:r>
        <w:rPr>
          <w:rFonts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（二）选举和罢免会长、副会长、秘书长和常务理事；</w:t>
      </w:r>
      <w:r>
        <w:rPr>
          <w:rFonts w:ascii="仿宋" w:hAnsi="仿宋" w:eastAsia="仿宋" w:cs="仿宋_GB2312"/>
          <w:sz w:val="28"/>
          <w:szCs w:val="28"/>
        </w:rPr>
        <w:t xml:space="preserve"> </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（三）筹备召开会员代表大会</w:t>
      </w:r>
      <w:r>
        <w:rPr>
          <w:rFonts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（四）向会员代表大会报告工作和财务状况</w:t>
      </w:r>
      <w:r>
        <w:rPr>
          <w:rFonts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（五）决定会员的吸收或除名</w:t>
      </w:r>
      <w:r>
        <w:rPr>
          <w:rFonts w:ascii="仿宋" w:hAnsi="仿宋" w:eastAsia="仿宋" w:cs="仿宋_GB2312"/>
          <w:sz w:val="28"/>
          <w:szCs w:val="28"/>
        </w:rPr>
        <w:t>;</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（六）</w:t>
      </w:r>
      <w:r>
        <w:rPr>
          <w:rFonts w:hint="eastAsia" w:ascii="仿宋" w:hAnsi="仿宋" w:eastAsia="仿宋" w:cs="Tahoma"/>
          <w:color w:val="000000"/>
          <w:sz w:val="28"/>
          <w:szCs w:val="28"/>
        </w:rPr>
        <w:t>决定办事机构、分支机构、代表机构和实体机构的设立、变更和终止</w:t>
      </w:r>
      <w:r>
        <w:rPr>
          <w:rFonts w:hint="eastAsia"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（七）决定副秘书长、各机构主要负责人的聘任；</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（八）领导本团体各机构开展工作；</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（九）制定内部管理制度；</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（十）</w:t>
      </w:r>
      <w:r>
        <w:rPr>
          <w:rFonts w:ascii="仿宋" w:hAnsi="仿宋" w:eastAsia="仿宋" w:cs="仿宋_GB2312"/>
          <w:sz w:val="28"/>
          <w:szCs w:val="28"/>
        </w:rPr>
        <w:t>决定名誉职务的设立及人选</w:t>
      </w:r>
      <w:r>
        <w:rPr>
          <w:rFonts w:hint="eastAsia"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（十一）决定其他重大事项。</w:t>
      </w:r>
    </w:p>
    <w:p>
      <w:pPr>
        <w:spacing w:line="240" w:lineRule="auto"/>
        <w:ind w:firstLine="562" w:firstLineChars="200"/>
        <w:jc w:val="both"/>
        <w:rPr>
          <w:rFonts w:ascii="仿宋" w:hAnsi="仿宋" w:eastAsia="仿宋" w:cs="仿宋_GB2312"/>
          <w:bCs/>
          <w:sz w:val="28"/>
          <w:szCs w:val="28"/>
        </w:rPr>
      </w:pPr>
      <w:r>
        <w:rPr>
          <w:rFonts w:ascii="仿宋" w:hAnsi="仿宋" w:eastAsia="仿宋" w:cs="仿宋_GB2312"/>
          <w:b/>
          <w:bCs/>
          <w:sz w:val="28"/>
          <w:szCs w:val="28"/>
        </w:rPr>
        <w:t>第</w:t>
      </w:r>
      <w:r>
        <w:rPr>
          <w:rFonts w:hint="eastAsia" w:ascii="仿宋" w:hAnsi="仿宋" w:eastAsia="仿宋" w:cs="仿宋_GB2312"/>
          <w:b/>
          <w:bCs/>
          <w:sz w:val="28"/>
          <w:szCs w:val="28"/>
        </w:rPr>
        <w:t>二十</w:t>
      </w:r>
      <w:r>
        <w:rPr>
          <w:rFonts w:ascii="仿宋" w:hAnsi="仿宋" w:eastAsia="仿宋" w:cs="仿宋_GB2312"/>
          <w:b/>
          <w:bCs/>
          <w:sz w:val="28"/>
          <w:szCs w:val="28"/>
        </w:rPr>
        <w:t>条</w:t>
      </w:r>
      <w:r>
        <w:rPr>
          <w:rFonts w:ascii="仿宋" w:hAnsi="仿宋" w:eastAsia="仿宋" w:cs="仿宋_GB2312"/>
          <w:bCs/>
          <w:sz w:val="28"/>
          <w:szCs w:val="28"/>
        </w:rPr>
        <w:t xml:space="preserve"> 理事</w:t>
      </w:r>
      <w:r>
        <w:rPr>
          <w:rFonts w:hint="eastAsia" w:ascii="仿宋" w:hAnsi="仿宋" w:eastAsia="仿宋" w:cs="仿宋_GB2312"/>
          <w:bCs/>
          <w:sz w:val="28"/>
          <w:szCs w:val="28"/>
        </w:rPr>
        <w:t>由会员代表大会选举产生，享有以下</w:t>
      </w:r>
      <w:r>
        <w:rPr>
          <w:rFonts w:ascii="仿宋" w:hAnsi="仿宋" w:eastAsia="仿宋" w:cs="仿宋_GB2312"/>
          <w:bCs/>
          <w:sz w:val="28"/>
          <w:szCs w:val="28"/>
        </w:rPr>
        <w:t>权利:</w:t>
      </w:r>
    </w:p>
    <w:p>
      <w:pPr>
        <w:spacing w:line="240" w:lineRule="auto"/>
        <w:ind w:firstLine="600"/>
        <w:jc w:val="both"/>
        <w:rPr>
          <w:rFonts w:ascii="仿宋" w:hAnsi="仿宋" w:eastAsia="仿宋" w:cs="仿宋_GB2312"/>
          <w:bCs/>
          <w:sz w:val="28"/>
          <w:szCs w:val="28"/>
        </w:rPr>
      </w:pPr>
      <w:r>
        <w:rPr>
          <w:rFonts w:ascii="仿宋" w:hAnsi="仿宋" w:eastAsia="仿宋" w:cs="仿宋_GB2312"/>
          <w:bCs/>
          <w:sz w:val="28"/>
          <w:szCs w:val="28"/>
        </w:rPr>
        <w:t>（一）理事会的选举权、被选举权和表决权；</w:t>
      </w:r>
    </w:p>
    <w:p>
      <w:pPr>
        <w:spacing w:line="240" w:lineRule="auto"/>
        <w:ind w:firstLine="600"/>
        <w:jc w:val="both"/>
        <w:rPr>
          <w:rFonts w:ascii="仿宋" w:hAnsi="仿宋" w:eastAsia="仿宋" w:cs="仿宋_GB2312"/>
          <w:bCs/>
          <w:sz w:val="28"/>
          <w:szCs w:val="28"/>
        </w:rPr>
      </w:pPr>
      <w:r>
        <w:rPr>
          <w:rFonts w:ascii="仿宋" w:hAnsi="仿宋" w:eastAsia="仿宋" w:cs="仿宋_GB2312"/>
          <w:bCs/>
          <w:sz w:val="28"/>
          <w:szCs w:val="28"/>
        </w:rPr>
        <w:t>（二）对本团体工作情况、财务情况、重大事项的知情权、建议权和监督权；</w:t>
      </w:r>
    </w:p>
    <w:p>
      <w:pPr>
        <w:spacing w:line="240" w:lineRule="auto"/>
        <w:ind w:firstLine="600"/>
        <w:jc w:val="both"/>
        <w:rPr>
          <w:rFonts w:ascii="仿宋" w:hAnsi="仿宋" w:eastAsia="仿宋" w:cs="仿宋_GB2312"/>
          <w:bCs/>
          <w:sz w:val="28"/>
          <w:szCs w:val="28"/>
        </w:rPr>
      </w:pPr>
      <w:r>
        <w:rPr>
          <w:rFonts w:ascii="仿宋" w:hAnsi="仿宋" w:eastAsia="仿宋" w:cs="仿宋_GB2312"/>
          <w:bCs/>
          <w:sz w:val="28"/>
          <w:szCs w:val="28"/>
        </w:rPr>
        <w:t>（三）参与制定内部管理制度，提出意见建议；</w:t>
      </w:r>
    </w:p>
    <w:p>
      <w:pPr>
        <w:spacing w:line="240" w:lineRule="auto"/>
        <w:ind w:firstLine="600"/>
        <w:jc w:val="both"/>
        <w:rPr>
          <w:rFonts w:ascii="仿宋" w:hAnsi="仿宋" w:eastAsia="仿宋" w:cs="仿宋_GB2312"/>
          <w:bCs/>
          <w:sz w:val="28"/>
          <w:szCs w:val="28"/>
        </w:rPr>
      </w:pPr>
      <w:r>
        <w:rPr>
          <w:rFonts w:ascii="仿宋" w:hAnsi="仿宋" w:eastAsia="仿宋" w:cs="仿宋_GB2312"/>
          <w:bCs/>
          <w:sz w:val="28"/>
          <w:szCs w:val="28"/>
        </w:rPr>
        <w:t>（四）向</w:t>
      </w:r>
      <w:r>
        <w:rPr>
          <w:rFonts w:hint="eastAsia" w:ascii="仿宋" w:hAnsi="仿宋" w:eastAsia="仿宋" w:cs="仿宋_GB2312"/>
          <w:bCs/>
          <w:sz w:val="28"/>
          <w:szCs w:val="28"/>
        </w:rPr>
        <w:t>会长</w:t>
      </w:r>
      <w:r>
        <w:rPr>
          <w:rFonts w:ascii="仿宋" w:hAnsi="仿宋" w:eastAsia="仿宋" w:cs="仿宋_GB2312"/>
          <w:bCs/>
          <w:sz w:val="28"/>
          <w:szCs w:val="28"/>
        </w:rPr>
        <w:t>或理事会提出召开临时会议的建议权。</w:t>
      </w:r>
    </w:p>
    <w:p>
      <w:pPr>
        <w:spacing w:line="240" w:lineRule="auto"/>
        <w:ind w:firstLine="562" w:firstLineChars="200"/>
        <w:jc w:val="both"/>
        <w:rPr>
          <w:rFonts w:ascii="仿宋" w:hAnsi="仿宋" w:eastAsia="仿宋" w:cs="仿宋_GB2312"/>
          <w:bCs/>
          <w:sz w:val="28"/>
          <w:szCs w:val="28"/>
        </w:rPr>
      </w:pPr>
      <w:r>
        <w:rPr>
          <w:rFonts w:ascii="仿宋" w:hAnsi="仿宋" w:eastAsia="仿宋" w:cs="仿宋_GB2312"/>
          <w:b/>
          <w:bCs/>
          <w:sz w:val="28"/>
          <w:szCs w:val="28"/>
        </w:rPr>
        <w:t>第</w:t>
      </w:r>
      <w:r>
        <w:rPr>
          <w:rFonts w:hint="eastAsia" w:ascii="仿宋" w:hAnsi="仿宋" w:eastAsia="仿宋" w:cs="仿宋_GB2312"/>
          <w:b/>
          <w:bCs/>
          <w:sz w:val="28"/>
          <w:szCs w:val="28"/>
        </w:rPr>
        <w:t>二十一</w:t>
      </w:r>
      <w:r>
        <w:rPr>
          <w:rFonts w:ascii="仿宋" w:hAnsi="仿宋" w:eastAsia="仿宋" w:cs="仿宋_GB2312"/>
          <w:b/>
          <w:bCs/>
          <w:sz w:val="28"/>
          <w:szCs w:val="28"/>
        </w:rPr>
        <w:t>条</w:t>
      </w:r>
      <w:r>
        <w:rPr>
          <w:rFonts w:ascii="仿宋" w:hAnsi="仿宋" w:eastAsia="仿宋" w:cs="仿宋_GB2312"/>
          <w:bCs/>
          <w:sz w:val="28"/>
          <w:szCs w:val="28"/>
        </w:rPr>
        <w:t xml:space="preserve"> 理事应当遵守法律、法规和本章程的规定，忠实履行职责、维护本团体利益，并履行以下义务：</w:t>
      </w:r>
    </w:p>
    <w:p>
      <w:pPr>
        <w:spacing w:line="240" w:lineRule="auto"/>
        <w:ind w:firstLine="600"/>
        <w:jc w:val="both"/>
        <w:rPr>
          <w:rFonts w:ascii="仿宋" w:hAnsi="仿宋" w:eastAsia="仿宋" w:cs="仿宋_GB2312"/>
          <w:bCs/>
          <w:sz w:val="28"/>
          <w:szCs w:val="28"/>
        </w:rPr>
      </w:pPr>
      <w:r>
        <w:rPr>
          <w:rFonts w:ascii="仿宋" w:hAnsi="仿宋" w:eastAsia="仿宋" w:cs="仿宋_GB2312"/>
          <w:bCs/>
          <w:sz w:val="28"/>
          <w:szCs w:val="28"/>
        </w:rPr>
        <w:t>（一）出席理事会会议，执行理事会决议；</w:t>
      </w:r>
    </w:p>
    <w:p>
      <w:pPr>
        <w:spacing w:line="240" w:lineRule="auto"/>
        <w:ind w:firstLine="600"/>
        <w:jc w:val="both"/>
        <w:rPr>
          <w:rFonts w:ascii="仿宋" w:hAnsi="仿宋" w:eastAsia="仿宋" w:cs="仿宋_GB2312"/>
          <w:bCs/>
          <w:sz w:val="28"/>
          <w:szCs w:val="28"/>
        </w:rPr>
      </w:pPr>
      <w:r>
        <w:rPr>
          <w:rFonts w:ascii="仿宋" w:hAnsi="仿宋" w:eastAsia="仿宋" w:cs="仿宋_GB2312"/>
          <w:bCs/>
          <w:sz w:val="28"/>
          <w:szCs w:val="28"/>
        </w:rPr>
        <w:t>（二）谨慎、认真、勤勉、独立</w:t>
      </w:r>
      <w:r>
        <w:rPr>
          <w:rFonts w:hint="eastAsia" w:ascii="仿宋" w:hAnsi="仿宋" w:eastAsia="仿宋" w:cs="仿宋_GB2312"/>
          <w:bCs/>
          <w:sz w:val="28"/>
          <w:szCs w:val="28"/>
        </w:rPr>
        <w:t>和正当</w:t>
      </w:r>
      <w:r>
        <w:rPr>
          <w:rFonts w:ascii="仿宋" w:hAnsi="仿宋" w:eastAsia="仿宋" w:cs="仿宋_GB2312"/>
          <w:bCs/>
          <w:sz w:val="28"/>
          <w:szCs w:val="28"/>
        </w:rPr>
        <w:t>行使被合法赋予的职权；</w:t>
      </w:r>
    </w:p>
    <w:p>
      <w:pPr>
        <w:spacing w:line="240" w:lineRule="auto"/>
        <w:ind w:firstLine="600"/>
        <w:jc w:val="both"/>
        <w:rPr>
          <w:rFonts w:ascii="仿宋" w:hAnsi="仿宋" w:eastAsia="仿宋" w:cs="仿宋_GB2312"/>
          <w:bCs/>
          <w:sz w:val="28"/>
          <w:szCs w:val="28"/>
        </w:rPr>
      </w:pPr>
      <w:r>
        <w:rPr>
          <w:rFonts w:ascii="仿宋" w:hAnsi="仿宋" w:eastAsia="仿宋" w:cs="仿宋_GB2312"/>
          <w:bCs/>
          <w:sz w:val="28"/>
          <w:szCs w:val="28"/>
        </w:rPr>
        <w:t>（三）不利用理事职权谋取不正当利益；</w:t>
      </w:r>
    </w:p>
    <w:p>
      <w:pPr>
        <w:spacing w:line="240" w:lineRule="auto"/>
        <w:ind w:firstLine="600"/>
        <w:jc w:val="both"/>
        <w:rPr>
          <w:rFonts w:ascii="仿宋" w:hAnsi="仿宋" w:eastAsia="仿宋" w:cs="仿宋_GB2312"/>
          <w:bCs/>
          <w:sz w:val="28"/>
          <w:szCs w:val="28"/>
        </w:rPr>
      </w:pPr>
      <w:r>
        <w:rPr>
          <w:rFonts w:ascii="仿宋" w:hAnsi="仿宋" w:eastAsia="仿宋" w:cs="仿宋_GB2312"/>
          <w:bCs/>
          <w:sz w:val="28"/>
          <w:szCs w:val="28"/>
        </w:rPr>
        <w:t>（四）不从事损害本团体合法利益的活动；</w:t>
      </w:r>
    </w:p>
    <w:p>
      <w:pPr>
        <w:spacing w:line="240" w:lineRule="auto"/>
        <w:ind w:firstLine="600"/>
        <w:jc w:val="both"/>
        <w:rPr>
          <w:rFonts w:ascii="仿宋" w:hAnsi="仿宋" w:eastAsia="仿宋" w:cs="仿宋_GB2312"/>
          <w:bCs/>
          <w:sz w:val="28"/>
          <w:szCs w:val="28"/>
        </w:rPr>
      </w:pPr>
      <w:r>
        <w:rPr>
          <w:rFonts w:ascii="仿宋" w:hAnsi="仿宋" w:eastAsia="仿宋" w:cs="仿宋_GB2312"/>
          <w:bCs/>
          <w:sz w:val="28"/>
          <w:szCs w:val="28"/>
        </w:rPr>
        <w:t>（五）不得泄露在任职期间所获得的涉及本团体的</w:t>
      </w:r>
      <w:r>
        <w:rPr>
          <w:rFonts w:hint="eastAsia" w:ascii="仿宋" w:hAnsi="仿宋" w:eastAsia="仿宋" w:cs="仿宋_GB2312"/>
          <w:bCs/>
          <w:sz w:val="28"/>
          <w:szCs w:val="28"/>
        </w:rPr>
        <w:t>涉</w:t>
      </w:r>
      <w:r>
        <w:rPr>
          <w:rFonts w:ascii="仿宋" w:hAnsi="仿宋" w:eastAsia="仿宋" w:cs="仿宋_GB2312"/>
          <w:bCs/>
          <w:sz w:val="28"/>
          <w:szCs w:val="28"/>
        </w:rPr>
        <w:t>密信息，但法律、法规另有规定的除外;</w:t>
      </w:r>
    </w:p>
    <w:p>
      <w:pPr>
        <w:spacing w:line="240" w:lineRule="auto"/>
        <w:ind w:firstLine="600"/>
        <w:jc w:val="both"/>
        <w:rPr>
          <w:rFonts w:ascii="仿宋" w:hAnsi="仿宋" w:eastAsia="仿宋" w:cs="仿宋_GB2312"/>
          <w:sz w:val="28"/>
          <w:szCs w:val="28"/>
        </w:rPr>
      </w:pPr>
      <w:r>
        <w:rPr>
          <w:rFonts w:ascii="仿宋" w:hAnsi="仿宋" w:eastAsia="仿宋" w:cs="仿宋_GB2312"/>
          <w:bCs/>
          <w:sz w:val="28"/>
          <w:szCs w:val="28"/>
        </w:rPr>
        <w:t>（六）接受监事对其履行职责的合法监督和合理建议</w:t>
      </w:r>
      <w:r>
        <w:rPr>
          <w:rFonts w:hint="eastAsia" w:ascii="仿宋" w:hAnsi="仿宋" w:eastAsia="仿宋" w:cs="仿宋_GB2312"/>
          <w:bCs/>
          <w:sz w:val="28"/>
          <w:szCs w:val="28"/>
        </w:rPr>
        <w:t>。</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第二十二条</w:t>
      </w:r>
      <w:r>
        <w:rPr>
          <w:rFonts w:ascii="仿宋" w:hAnsi="仿宋" w:eastAsia="仿宋" w:cs="仿宋_GB2312"/>
          <w:sz w:val="28"/>
          <w:szCs w:val="28"/>
        </w:rPr>
        <w:t xml:space="preserve"> </w:t>
      </w:r>
      <w:r>
        <w:rPr>
          <w:rFonts w:hint="eastAsia" w:ascii="仿宋" w:hAnsi="仿宋" w:eastAsia="仿宋" w:cs="仿宋_GB2312"/>
          <w:sz w:val="28"/>
          <w:szCs w:val="28"/>
        </w:rPr>
        <w:t>理事会须有</w:t>
      </w:r>
      <w:r>
        <w:rPr>
          <w:rFonts w:ascii="仿宋" w:hAnsi="仿宋" w:eastAsia="仿宋" w:cs="仿宋_GB2312"/>
          <w:sz w:val="28"/>
          <w:szCs w:val="28"/>
        </w:rPr>
        <w:t>2/3</w:t>
      </w:r>
      <w:r>
        <w:rPr>
          <w:rFonts w:hint="eastAsia" w:ascii="仿宋" w:hAnsi="仿宋" w:eastAsia="仿宋" w:cs="仿宋_GB2312"/>
          <w:sz w:val="28"/>
          <w:szCs w:val="28"/>
        </w:rPr>
        <w:t>以上理事出席方能召开，其决议须经到会理事</w:t>
      </w:r>
      <w:r>
        <w:rPr>
          <w:rFonts w:ascii="仿宋" w:hAnsi="仿宋" w:eastAsia="仿宋" w:cs="仿宋_GB2312"/>
          <w:sz w:val="28"/>
          <w:szCs w:val="28"/>
        </w:rPr>
        <w:t>2/3</w:t>
      </w:r>
      <w:r>
        <w:rPr>
          <w:rFonts w:hint="eastAsia" w:ascii="仿宋" w:hAnsi="仿宋" w:eastAsia="仿宋" w:cs="仿宋_GB2312"/>
          <w:sz w:val="28"/>
          <w:szCs w:val="28"/>
        </w:rPr>
        <w:t>以上表决通过方能生效。</w:t>
      </w:r>
    </w:p>
    <w:p>
      <w:pPr>
        <w:spacing w:line="240" w:lineRule="auto"/>
        <w:ind w:firstLine="562" w:firstLineChars="200"/>
        <w:jc w:val="both"/>
        <w:rPr>
          <w:rFonts w:ascii="仿宋" w:hAnsi="仿宋" w:eastAsia="仿宋" w:cs="仿宋_GB2312"/>
          <w:sz w:val="28"/>
          <w:szCs w:val="28"/>
        </w:rPr>
      </w:pPr>
      <w:r>
        <w:rPr>
          <w:rFonts w:hint="eastAsia" w:ascii="仿宋" w:hAnsi="仿宋" w:eastAsia="仿宋" w:cs="仿宋_GB2312"/>
          <w:b/>
          <w:bCs/>
          <w:sz w:val="28"/>
          <w:szCs w:val="28"/>
        </w:rPr>
        <w:t>第二十三条</w:t>
      </w:r>
      <w:r>
        <w:rPr>
          <w:rFonts w:ascii="仿宋" w:hAnsi="仿宋" w:eastAsia="仿宋" w:cs="仿宋_GB2312"/>
          <w:sz w:val="28"/>
          <w:szCs w:val="28"/>
        </w:rPr>
        <w:t xml:space="preserve"> </w:t>
      </w:r>
      <w:r>
        <w:rPr>
          <w:rFonts w:hint="eastAsia" w:ascii="仿宋" w:hAnsi="仿宋" w:eastAsia="仿宋" w:cs="仿宋_GB2312"/>
          <w:sz w:val="28"/>
          <w:szCs w:val="28"/>
        </w:rPr>
        <w:t>理事会每年至少召开一次会议；情况特殊的，也可采用通讯形式召开。涉及</w:t>
      </w:r>
      <w:r>
        <w:rPr>
          <w:rFonts w:ascii="仿宋" w:hAnsi="仿宋" w:eastAsia="仿宋" w:cs="仿宋_GB2312"/>
          <w:sz w:val="28"/>
          <w:szCs w:val="28"/>
        </w:rPr>
        <w:t>改选换届</w:t>
      </w:r>
      <w:r>
        <w:rPr>
          <w:rFonts w:hint="eastAsia" w:ascii="仿宋" w:hAnsi="仿宋" w:eastAsia="仿宋" w:cs="仿宋_GB2312"/>
          <w:sz w:val="28"/>
          <w:szCs w:val="28"/>
        </w:rPr>
        <w:t>、</w:t>
      </w:r>
      <w:r>
        <w:rPr>
          <w:rFonts w:ascii="仿宋" w:hAnsi="仿宋" w:eastAsia="仿宋" w:cs="仿宋_GB2312"/>
          <w:sz w:val="28"/>
          <w:szCs w:val="28"/>
        </w:rPr>
        <w:t>人、财</w:t>
      </w:r>
      <w:r>
        <w:rPr>
          <w:rFonts w:hint="eastAsia" w:ascii="仿宋" w:hAnsi="仿宋" w:eastAsia="仿宋" w:cs="仿宋_GB2312"/>
          <w:sz w:val="28"/>
          <w:szCs w:val="28"/>
        </w:rPr>
        <w:t>、</w:t>
      </w:r>
      <w:r>
        <w:rPr>
          <w:rFonts w:ascii="仿宋" w:hAnsi="仿宋" w:eastAsia="仿宋" w:cs="仿宋_GB2312"/>
          <w:sz w:val="28"/>
          <w:szCs w:val="28"/>
        </w:rPr>
        <w:t>物等重大事项决议的理事会会议</w:t>
      </w:r>
      <w:r>
        <w:rPr>
          <w:rFonts w:hint="eastAsia" w:ascii="仿宋" w:hAnsi="仿宋" w:eastAsia="仿宋" w:cs="仿宋_GB2312"/>
          <w:sz w:val="28"/>
          <w:szCs w:val="28"/>
        </w:rPr>
        <w:t>，</w:t>
      </w:r>
      <w:r>
        <w:rPr>
          <w:rFonts w:ascii="仿宋" w:hAnsi="仿宋" w:eastAsia="仿宋" w:cs="仿宋_GB2312"/>
          <w:sz w:val="28"/>
          <w:szCs w:val="28"/>
        </w:rPr>
        <w:t>不得</w:t>
      </w:r>
      <w:r>
        <w:rPr>
          <w:rFonts w:hint="eastAsia" w:ascii="仿宋" w:hAnsi="仿宋" w:eastAsia="仿宋" w:cs="仿宋_GB2312"/>
          <w:sz w:val="28"/>
          <w:szCs w:val="28"/>
        </w:rPr>
        <w:t>以</w:t>
      </w:r>
      <w:r>
        <w:rPr>
          <w:rFonts w:ascii="仿宋" w:hAnsi="仿宋" w:eastAsia="仿宋" w:cs="仿宋_GB2312"/>
          <w:sz w:val="28"/>
          <w:szCs w:val="28"/>
        </w:rPr>
        <w:t>通讯方式</w:t>
      </w:r>
      <w:r>
        <w:rPr>
          <w:rFonts w:hint="eastAsia" w:ascii="仿宋" w:hAnsi="仿宋" w:eastAsia="仿宋" w:cs="仿宋_GB2312"/>
          <w:sz w:val="28"/>
          <w:szCs w:val="28"/>
        </w:rPr>
        <w:t>召开</w:t>
      </w:r>
      <w:r>
        <w:rPr>
          <w:rFonts w:ascii="仿宋" w:hAnsi="仿宋" w:eastAsia="仿宋" w:cs="仿宋_GB2312"/>
          <w:sz w:val="28"/>
          <w:szCs w:val="28"/>
        </w:rPr>
        <w:t>。</w:t>
      </w:r>
    </w:p>
    <w:p>
      <w:pPr>
        <w:spacing w:line="240" w:lineRule="auto"/>
        <w:ind w:firstLine="562" w:firstLineChars="200"/>
        <w:jc w:val="both"/>
        <w:rPr>
          <w:rFonts w:ascii="仿宋" w:hAnsi="仿宋" w:eastAsia="仿宋" w:cs="仿宋_GB2312"/>
          <w:sz w:val="28"/>
          <w:szCs w:val="28"/>
        </w:rPr>
      </w:pPr>
      <w:r>
        <w:rPr>
          <w:rFonts w:hint="eastAsia" w:ascii="仿宋" w:hAnsi="仿宋" w:eastAsia="仿宋" w:cs="仿宋_GB2312"/>
          <w:b/>
          <w:bCs/>
          <w:sz w:val="28"/>
          <w:szCs w:val="28"/>
        </w:rPr>
        <w:t>第二十四条</w:t>
      </w:r>
      <w:r>
        <w:rPr>
          <w:rFonts w:ascii="仿宋" w:hAnsi="仿宋" w:eastAsia="仿宋" w:cs="仿宋_GB2312"/>
          <w:sz w:val="28"/>
          <w:szCs w:val="28"/>
        </w:rPr>
        <w:t xml:space="preserve"> </w:t>
      </w:r>
      <w:r>
        <w:rPr>
          <w:rFonts w:hint="eastAsia" w:ascii="仿宋" w:hAnsi="仿宋" w:eastAsia="仿宋" w:cs="仿宋_GB2312"/>
          <w:sz w:val="28"/>
          <w:szCs w:val="28"/>
        </w:rPr>
        <w:t>本团体设立常务理事会。常务理事会由理事会选举产生，在理事会闭会期间行使理事会职权的第一、三、五、六、七、八、九、十项的职权，对理事会负责。常务理事人数不超过理事人数的1／3。</w:t>
      </w:r>
    </w:p>
    <w:p>
      <w:pPr>
        <w:spacing w:line="240" w:lineRule="auto"/>
        <w:ind w:firstLine="600"/>
        <w:jc w:val="both"/>
        <w:rPr>
          <w:rFonts w:ascii="仿宋" w:hAnsi="仿宋" w:eastAsia="仿宋"/>
          <w:sz w:val="28"/>
          <w:szCs w:val="28"/>
        </w:rPr>
      </w:pPr>
      <w:r>
        <w:rPr>
          <w:rFonts w:hint="eastAsia" w:ascii="仿宋" w:hAnsi="仿宋" w:eastAsia="仿宋" w:cs="仿宋_GB2312"/>
          <w:b/>
          <w:bCs/>
          <w:sz w:val="28"/>
          <w:szCs w:val="28"/>
        </w:rPr>
        <w:t>第二十五条</w:t>
      </w:r>
      <w:r>
        <w:rPr>
          <w:rFonts w:ascii="仿宋" w:hAnsi="仿宋" w:eastAsia="仿宋" w:cs="仿宋_GB2312"/>
          <w:sz w:val="28"/>
          <w:szCs w:val="28"/>
        </w:rPr>
        <w:t xml:space="preserve"> </w:t>
      </w:r>
      <w:r>
        <w:rPr>
          <w:rFonts w:hint="eastAsia" w:ascii="仿宋" w:hAnsi="仿宋" w:eastAsia="仿宋" w:cs="仿宋_GB2312"/>
          <w:sz w:val="28"/>
          <w:szCs w:val="28"/>
        </w:rPr>
        <w:t>常务理事会须有</w:t>
      </w:r>
      <w:r>
        <w:rPr>
          <w:rFonts w:ascii="仿宋" w:hAnsi="仿宋" w:eastAsia="仿宋" w:cs="仿宋_GB2312"/>
          <w:sz w:val="28"/>
          <w:szCs w:val="28"/>
        </w:rPr>
        <w:t>2/3</w:t>
      </w:r>
      <w:r>
        <w:rPr>
          <w:rFonts w:hint="eastAsia" w:ascii="仿宋" w:hAnsi="仿宋" w:eastAsia="仿宋" w:cs="仿宋_GB2312"/>
          <w:sz w:val="28"/>
          <w:szCs w:val="28"/>
        </w:rPr>
        <w:t>以上常务理事出席方能召开，其决议须经到会常务理事</w:t>
      </w:r>
      <w:r>
        <w:rPr>
          <w:rFonts w:ascii="仿宋" w:hAnsi="仿宋" w:eastAsia="仿宋" w:cs="仿宋_GB2312"/>
          <w:sz w:val="28"/>
          <w:szCs w:val="28"/>
        </w:rPr>
        <w:t>2/3</w:t>
      </w:r>
      <w:r>
        <w:rPr>
          <w:rFonts w:hint="eastAsia" w:ascii="仿宋" w:hAnsi="仿宋" w:eastAsia="仿宋" w:cs="仿宋_GB2312"/>
          <w:sz w:val="28"/>
          <w:szCs w:val="28"/>
        </w:rPr>
        <w:t>以上表决通过方能生效。</w:t>
      </w:r>
    </w:p>
    <w:p>
      <w:pPr>
        <w:spacing w:line="240" w:lineRule="auto"/>
        <w:ind w:firstLine="600"/>
        <w:jc w:val="both"/>
        <w:rPr>
          <w:rFonts w:ascii="仿宋" w:hAnsi="仿宋" w:eastAsia="仿宋"/>
          <w:sz w:val="28"/>
          <w:szCs w:val="28"/>
        </w:rPr>
      </w:pPr>
      <w:r>
        <w:rPr>
          <w:rFonts w:hint="eastAsia" w:ascii="仿宋" w:hAnsi="仿宋" w:eastAsia="仿宋" w:cs="仿宋_GB2312"/>
          <w:b/>
          <w:bCs/>
          <w:sz w:val="28"/>
          <w:szCs w:val="28"/>
        </w:rPr>
        <w:t>第二十六条</w:t>
      </w:r>
      <w:r>
        <w:rPr>
          <w:rFonts w:ascii="仿宋" w:hAnsi="仿宋" w:eastAsia="仿宋" w:cs="仿宋_GB2312"/>
          <w:sz w:val="28"/>
          <w:szCs w:val="28"/>
        </w:rPr>
        <w:t xml:space="preserve"> </w:t>
      </w:r>
      <w:r>
        <w:rPr>
          <w:rFonts w:hint="eastAsia" w:ascii="仿宋" w:hAnsi="仿宋" w:eastAsia="仿宋" w:cs="仿宋_GB2312"/>
          <w:sz w:val="28"/>
          <w:szCs w:val="28"/>
        </w:rPr>
        <w:t>常务理事会至少半年召开一次会议；情况特殊的也可采用通讯形式召开。涉及</w:t>
      </w:r>
      <w:r>
        <w:rPr>
          <w:rFonts w:ascii="仿宋" w:hAnsi="仿宋" w:eastAsia="仿宋" w:cs="仿宋_GB2312"/>
          <w:sz w:val="28"/>
          <w:szCs w:val="28"/>
        </w:rPr>
        <w:t>人、财</w:t>
      </w:r>
      <w:r>
        <w:rPr>
          <w:rFonts w:hint="eastAsia" w:ascii="仿宋" w:hAnsi="仿宋" w:eastAsia="仿宋" w:cs="仿宋_GB2312"/>
          <w:sz w:val="28"/>
          <w:szCs w:val="28"/>
        </w:rPr>
        <w:t>、</w:t>
      </w:r>
      <w:r>
        <w:rPr>
          <w:rFonts w:ascii="仿宋" w:hAnsi="仿宋" w:eastAsia="仿宋" w:cs="仿宋_GB2312"/>
          <w:sz w:val="28"/>
          <w:szCs w:val="28"/>
        </w:rPr>
        <w:t>物等重大事项决议的</w:t>
      </w:r>
      <w:r>
        <w:rPr>
          <w:rFonts w:hint="eastAsia" w:ascii="仿宋" w:hAnsi="仿宋" w:eastAsia="仿宋" w:cs="仿宋_GB2312"/>
          <w:sz w:val="28"/>
          <w:szCs w:val="28"/>
        </w:rPr>
        <w:t>常务</w:t>
      </w:r>
      <w:r>
        <w:rPr>
          <w:rFonts w:ascii="仿宋" w:hAnsi="仿宋" w:eastAsia="仿宋" w:cs="仿宋_GB2312"/>
          <w:sz w:val="28"/>
          <w:szCs w:val="28"/>
        </w:rPr>
        <w:t>理事会会议</w:t>
      </w:r>
      <w:r>
        <w:rPr>
          <w:rFonts w:hint="eastAsia" w:ascii="仿宋" w:hAnsi="仿宋" w:eastAsia="仿宋" w:cs="仿宋_GB2312"/>
          <w:sz w:val="28"/>
          <w:szCs w:val="28"/>
        </w:rPr>
        <w:t>，</w:t>
      </w:r>
      <w:r>
        <w:rPr>
          <w:rFonts w:ascii="仿宋" w:hAnsi="仿宋" w:eastAsia="仿宋" w:cs="仿宋_GB2312"/>
          <w:sz w:val="28"/>
          <w:szCs w:val="28"/>
        </w:rPr>
        <w:t>不得</w:t>
      </w:r>
      <w:r>
        <w:rPr>
          <w:rFonts w:hint="eastAsia" w:ascii="仿宋" w:hAnsi="仿宋" w:eastAsia="仿宋" w:cs="仿宋_GB2312"/>
          <w:sz w:val="28"/>
          <w:szCs w:val="28"/>
        </w:rPr>
        <w:t>以</w:t>
      </w:r>
      <w:r>
        <w:rPr>
          <w:rFonts w:ascii="仿宋" w:hAnsi="仿宋" w:eastAsia="仿宋" w:cs="仿宋_GB2312"/>
          <w:sz w:val="28"/>
          <w:szCs w:val="28"/>
        </w:rPr>
        <w:t>通讯方式</w:t>
      </w:r>
      <w:r>
        <w:rPr>
          <w:rFonts w:hint="eastAsia" w:ascii="仿宋" w:hAnsi="仿宋" w:eastAsia="仿宋" w:cs="仿宋_GB2312"/>
          <w:sz w:val="28"/>
          <w:szCs w:val="28"/>
        </w:rPr>
        <w:t>召开。</w:t>
      </w:r>
    </w:p>
    <w:p>
      <w:pPr>
        <w:spacing w:line="240" w:lineRule="auto"/>
        <w:ind w:firstLine="600"/>
        <w:jc w:val="both"/>
        <w:rPr>
          <w:rFonts w:ascii="仿宋" w:hAnsi="仿宋" w:eastAsia="仿宋" w:cs="仿宋_GB2312"/>
          <w:sz w:val="28"/>
          <w:szCs w:val="28"/>
        </w:rPr>
      </w:pPr>
      <w:r>
        <w:rPr>
          <w:rFonts w:hint="eastAsia" w:ascii="仿宋" w:hAnsi="仿宋" w:eastAsia="仿宋" w:cs="仿宋_GB2312"/>
          <w:b/>
          <w:bCs/>
          <w:sz w:val="28"/>
          <w:szCs w:val="28"/>
        </w:rPr>
        <w:t>第二十七条</w:t>
      </w:r>
      <w:r>
        <w:rPr>
          <w:rFonts w:ascii="仿宋" w:hAnsi="仿宋" w:eastAsia="仿宋" w:cs="仿宋_GB2312"/>
          <w:sz w:val="28"/>
          <w:szCs w:val="28"/>
        </w:rPr>
        <w:t xml:space="preserve"> </w:t>
      </w:r>
      <w:r>
        <w:rPr>
          <w:rFonts w:hint="eastAsia" w:ascii="仿宋" w:hAnsi="仿宋" w:eastAsia="仿宋" w:cs="仿宋_GB2312"/>
          <w:sz w:val="28"/>
          <w:szCs w:val="28"/>
        </w:rPr>
        <w:t>本团体的会长、副会长、秘书长必须具备下列条件</w:t>
      </w:r>
      <w:r>
        <w:rPr>
          <w:rFonts w:ascii="仿宋" w:hAnsi="仿宋" w:eastAsia="仿宋" w:cs="仿宋_GB2312"/>
          <w:sz w:val="28"/>
          <w:szCs w:val="28"/>
        </w:rPr>
        <w:t>:</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（一）坚持党的路线、方针、政策，政治素质好；</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（二）在本团体业务领域内有较大影响；</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（三）会长、副会长、秘书长最高任职年龄不超过</w:t>
      </w:r>
      <w:r>
        <w:rPr>
          <w:rFonts w:ascii="仿宋" w:hAnsi="仿宋" w:eastAsia="仿宋" w:cs="仿宋_GB2312"/>
          <w:sz w:val="28"/>
          <w:szCs w:val="28"/>
        </w:rPr>
        <w:t>70</w:t>
      </w:r>
      <w:r>
        <w:rPr>
          <w:rFonts w:hint="eastAsia" w:ascii="仿宋" w:hAnsi="仿宋" w:eastAsia="仿宋" w:cs="仿宋_GB2312"/>
          <w:sz w:val="28"/>
          <w:szCs w:val="28"/>
        </w:rPr>
        <w:t>周岁；</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（四）身体健康，能坚持正常工作；</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（五）未受过剥夺政治权利的刑事处罚的；</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（六）具有完全民事行为能力。</w:t>
      </w:r>
    </w:p>
    <w:p>
      <w:pPr>
        <w:spacing w:line="240" w:lineRule="auto"/>
        <w:ind w:firstLine="600"/>
        <w:jc w:val="both"/>
        <w:rPr>
          <w:rFonts w:ascii="仿宋" w:hAnsi="仿宋" w:eastAsia="仿宋"/>
          <w:sz w:val="28"/>
          <w:szCs w:val="28"/>
        </w:rPr>
      </w:pPr>
      <w:r>
        <w:rPr>
          <w:rFonts w:hint="eastAsia" w:ascii="仿宋" w:hAnsi="仿宋" w:eastAsia="仿宋" w:cs="仿宋_GB2312"/>
          <w:b/>
          <w:bCs/>
          <w:sz w:val="28"/>
          <w:szCs w:val="28"/>
        </w:rPr>
        <w:t>第二十八条</w:t>
      </w:r>
      <w:r>
        <w:rPr>
          <w:rFonts w:ascii="仿宋" w:hAnsi="仿宋" w:eastAsia="仿宋" w:cs="仿宋_GB2312"/>
          <w:sz w:val="28"/>
          <w:szCs w:val="28"/>
        </w:rPr>
        <w:t xml:space="preserve"> </w:t>
      </w:r>
      <w:r>
        <w:rPr>
          <w:rFonts w:hint="eastAsia" w:ascii="仿宋" w:hAnsi="仿宋" w:eastAsia="仿宋" w:cs="仿宋_GB2312"/>
          <w:sz w:val="28"/>
          <w:szCs w:val="28"/>
        </w:rPr>
        <w:t>本团体会长、副会长、秘书长如超过最高任职年龄的，须由理事会表决通过，报社会组织综合党委审查并经社团登记管理机关批准后，方可任职。</w:t>
      </w:r>
    </w:p>
    <w:p>
      <w:pPr>
        <w:spacing w:line="240" w:lineRule="auto"/>
        <w:ind w:firstLine="562" w:firstLineChars="200"/>
        <w:jc w:val="both"/>
        <w:rPr>
          <w:rFonts w:ascii="仿宋" w:hAnsi="仿宋" w:eastAsia="仿宋" w:cs="仿宋_GB2312"/>
          <w:bCs/>
          <w:sz w:val="28"/>
          <w:szCs w:val="28"/>
        </w:rPr>
      </w:pPr>
      <w:r>
        <w:rPr>
          <w:rFonts w:hint="eastAsia" w:ascii="仿宋" w:hAnsi="仿宋" w:eastAsia="仿宋" w:cs="仿宋_GB2312"/>
          <w:b/>
          <w:bCs/>
          <w:sz w:val="28"/>
          <w:szCs w:val="28"/>
        </w:rPr>
        <w:t>第二十九条</w:t>
      </w:r>
      <w:r>
        <w:rPr>
          <w:rFonts w:ascii="仿宋" w:hAnsi="仿宋" w:eastAsia="仿宋" w:cs="仿宋_GB2312"/>
          <w:sz w:val="28"/>
          <w:szCs w:val="28"/>
        </w:rPr>
        <w:t xml:space="preserve"> </w:t>
      </w:r>
      <w:r>
        <w:rPr>
          <w:rFonts w:hint="eastAsia" w:ascii="仿宋" w:hAnsi="仿宋" w:eastAsia="仿宋" w:cs="仿宋_GB2312"/>
          <w:sz w:val="28"/>
          <w:szCs w:val="28"/>
        </w:rPr>
        <w:t>本团体会长、副会长、秘书长任期与届期相同，</w:t>
      </w:r>
      <w:r>
        <w:rPr>
          <w:rFonts w:ascii="仿宋" w:hAnsi="仿宋" w:eastAsia="仿宋" w:cs="仿宋_GB2312"/>
          <w:sz w:val="28"/>
          <w:szCs w:val="28"/>
        </w:rPr>
        <w:t>连任不得超过两届</w:t>
      </w:r>
      <w:r>
        <w:rPr>
          <w:rFonts w:hint="eastAsia" w:ascii="仿宋" w:hAnsi="仿宋" w:eastAsia="仿宋" w:cs="仿宋_GB2312"/>
          <w:sz w:val="28"/>
          <w:szCs w:val="28"/>
        </w:rPr>
        <w:t>。因特殊情况需延长任期的，须经会员代表大会</w:t>
      </w:r>
      <w:r>
        <w:rPr>
          <w:rFonts w:ascii="仿宋" w:hAnsi="仿宋" w:eastAsia="仿宋" w:cs="仿宋_GB2312"/>
          <w:sz w:val="28"/>
          <w:szCs w:val="28"/>
        </w:rPr>
        <w:t>2/3</w:t>
      </w:r>
      <w:r>
        <w:rPr>
          <w:rFonts w:hint="eastAsia" w:ascii="仿宋" w:hAnsi="仿宋" w:eastAsia="仿宋" w:cs="仿宋_GB2312"/>
          <w:sz w:val="28"/>
          <w:szCs w:val="28"/>
        </w:rPr>
        <w:t>以上会员代表表决通过，报社会组织综合党委审查并经社团登记管理机关批准后，方可任职。</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第三十条</w:t>
      </w:r>
      <w:r>
        <w:rPr>
          <w:rFonts w:ascii="仿宋" w:hAnsi="仿宋" w:eastAsia="仿宋" w:cs="仿宋_GB2312"/>
          <w:sz w:val="28"/>
          <w:szCs w:val="28"/>
        </w:rPr>
        <w:t xml:space="preserve"> </w:t>
      </w:r>
      <w:r>
        <w:rPr>
          <w:rFonts w:hint="eastAsia" w:ascii="仿宋" w:hAnsi="仿宋" w:eastAsia="仿宋" w:cs="仿宋_GB2312"/>
          <w:sz w:val="28"/>
          <w:szCs w:val="28"/>
        </w:rPr>
        <w:t>本团体会长行使下列职权：</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（一）召集和主持理事会、常务理事会；</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（二）检查会员代表大会、理事会、常务理事会决议的落实情况。</w:t>
      </w:r>
    </w:p>
    <w:p>
      <w:pPr>
        <w:pStyle w:val="4"/>
        <w:tabs>
          <w:tab w:val="left" w:pos="1931"/>
          <w:tab w:val="left" w:pos="2130"/>
        </w:tabs>
        <w:adjustRightInd w:val="0"/>
        <w:snapToGrid w:val="0"/>
        <w:spacing w:before="0" w:after="0"/>
        <w:ind w:firstLine="562" w:firstLineChars="200"/>
        <w:jc w:val="both"/>
        <w:rPr>
          <w:rFonts w:hint="default" w:ascii="仿宋" w:hAnsi="仿宋" w:eastAsia="仿宋"/>
          <w:sz w:val="28"/>
          <w:szCs w:val="28"/>
        </w:rPr>
      </w:pPr>
      <w:r>
        <w:rPr>
          <w:rFonts w:ascii="仿宋" w:hAnsi="仿宋" w:eastAsia="仿宋" w:cs="仿宋_GB2312"/>
          <w:b/>
          <w:bCs/>
          <w:sz w:val="28"/>
          <w:szCs w:val="28"/>
        </w:rPr>
        <w:t>第三十一条</w:t>
      </w:r>
      <w:r>
        <w:rPr>
          <w:rFonts w:ascii="仿宋" w:hAnsi="仿宋" w:eastAsia="仿宋" w:cs="仿宋_GB2312"/>
          <w:bCs/>
          <w:sz w:val="28"/>
          <w:szCs w:val="28"/>
        </w:rPr>
        <w:t xml:space="preserve"> 本团体</w:t>
      </w:r>
      <w:r>
        <w:rPr>
          <w:rFonts w:ascii="仿宋" w:hAnsi="仿宋" w:eastAsia="仿宋"/>
          <w:sz w:val="28"/>
          <w:szCs w:val="28"/>
        </w:rPr>
        <w:t>副会长、秘书长协助会长开展工作。本团体秘书长实行选任制，行使下列职责：</w:t>
      </w:r>
    </w:p>
    <w:p>
      <w:pPr>
        <w:pStyle w:val="4"/>
        <w:adjustRightInd w:val="0"/>
        <w:snapToGrid w:val="0"/>
        <w:spacing w:before="0" w:after="0"/>
        <w:ind w:firstLine="560" w:firstLineChars="200"/>
        <w:jc w:val="both"/>
        <w:rPr>
          <w:rFonts w:hint="default" w:ascii="仿宋" w:hAnsi="仿宋" w:eastAsia="仿宋"/>
          <w:sz w:val="28"/>
          <w:szCs w:val="28"/>
        </w:rPr>
      </w:pPr>
      <w:r>
        <w:rPr>
          <w:rFonts w:ascii="仿宋" w:hAnsi="仿宋" w:eastAsia="仿宋"/>
          <w:sz w:val="28"/>
          <w:szCs w:val="28"/>
        </w:rPr>
        <w:t>（一）协调各机构开展工作；</w:t>
      </w:r>
    </w:p>
    <w:p>
      <w:pPr>
        <w:pStyle w:val="4"/>
        <w:adjustRightInd w:val="0"/>
        <w:snapToGrid w:val="0"/>
        <w:spacing w:before="0" w:after="0"/>
        <w:ind w:firstLine="560" w:firstLineChars="200"/>
        <w:jc w:val="both"/>
        <w:rPr>
          <w:rFonts w:hint="default" w:ascii="仿宋" w:hAnsi="仿宋" w:eastAsia="仿宋"/>
          <w:sz w:val="28"/>
          <w:szCs w:val="28"/>
        </w:rPr>
      </w:pPr>
      <w:r>
        <w:rPr>
          <w:rFonts w:ascii="仿宋" w:hAnsi="仿宋" w:eastAsia="仿宋"/>
          <w:sz w:val="28"/>
          <w:szCs w:val="28"/>
        </w:rPr>
        <w:t>（二）主持办事机构开展日常工作；</w:t>
      </w:r>
    </w:p>
    <w:p>
      <w:pPr>
        <w:pStyle w:val="4"/>
        <w:tabs>
          <w:tab w:val="left" w:pos="1931"/>
          <w:tab w:val="left" w:pos="2130"/>
        </w:tabs>
        <w:adjustRightInd w:val="0"/>
        <w:snapToGrid w:val="0"/>
        <w:spacing w:before="0" w:after="0"/>
        <w:ind w:firstLine="560" w:firstLineChars="200"/>
        <w:jc w:val="both"/>
        <w:rPr>
          <w:rFonts w:hint="default" w:ascii="仿宋" w:hAnsi="仿宋" w:eastAsia="仿宋"/>
          <w:sz w:val="28"/>
          <w:szCs w:val="28"/>
        </w:rPr>
      </w:pPr>
      <w:r>
        <w:rPr>
          <w:rFonts w:ascii="仿宋" w:hAnsi="仿宋" w:eastAsia="仿宋"/>
          <w:sz w:val="28"/>
          <w:szCs w:val="28"/>
        </w:rPr>
        <w:t>（三）</w:t>
      </w:r>
      <w:bookmarkStart w:id="0" w:name="_Hlk29419501"/>
      <w:r>
        <w:rPr>
          <w:rFonts w:ascii="仿宋" w:hAnsi="仿宋" w:eastAsia="仿宋"/>
          <w:sz w:val="28"/>
          <w:szCs w:val="28"/>
        </w:rPr>
        <w:t>提名副秘书长及所属机构主要负责人，交理事会或者常务理事会决定；</w:t>
      </w:r>
    </w:p>
    <w:p>
      <w:pPr>
        <w:pStyle w:val="4"/>
        <w:tabs>
          <w:tab w:val="left" w:pos="1931"/>
          <w:tab w:val="left" w:pos="2130"/>
        </w:tabs>
        <w:adjustRightInd w:val="0"/>
        <w:snapToGrid w:val="0"/>
        <w:spacing w:before="0" w:after="0"/>
        <w:ind w:firstLine="560" w:firstLineChars="200"/>
        <w:jc w:val="both"/>
        <w:rPr>
          <w:rFonts w:hint="default" w:ascii="仿宋" w:hAnsi="仿宋" w:eastAsia="仿宋"/>
          <w:sz w:val="28"/>
          <w:szCs w:val="28"/>
        </w:rPr>
      </w:pPr>
      <w:r>
        <w:rPr>
          <w:rFonts w:ascii="仿宋" w:hAnsi="仿宋" w:eastAsia="仿宋"/>
          <w:sz w:val="28"/>
          <w:szCs w:val="28"/>
        </w:rPr>
        <w:t>（四）决定专职工作人员的聘用；</w:t>
      </w:r>
    </w:p>
    <w:p>
      <w:pPr>
        <w:pStyle w:val="4"/>
        <w:adjustRightInd w:val="0"/>
        <w:snapToGrid w:val="0"/>
        <w:spacing w:before="0" w:after="0"/>
        <w:ind w:firstLine="560" w:firstLineChars="200"/>
        <w:jc w:val="both"/>
        <w:rPr>
          <w:rFonts w:hint="default" w:ascii="仿宋" w:hAnsi="仿宋" w:eastAsia="仿宋"/>
          <w:sz w:val="28"/>
          <w:szCs w:val="28"/>
        </w:rPr>
      </w:pPr>
      <w:r>
        <w:rPr>
          <w:rFonts w:ascii="仿宋" w:hAnsi="仿宋" w:eastAsia="仿宋"/>
          <w:sz w:val="28"/>
          <w:szCs w:val="28"/>
        </w:rPr>
        <w:t>（五）</w:t>
      </w:r>
      <w:bookmarkEnd w:id="0"/>
      <w:r>
        <w:rPr>
          <w:rFonts w:ascii="仿宋" w:hAnsi="仿宋" w:eastAsia="仿宋"/>
          <w:sz w:val="28"/>
          <w:szCs w:val="28"/>
        </w:rPr>
        <w:t>处理其他日常事务。</w:t>
      </w:r>
    </w:p>
    <w:p>
      <w:pPr>
        <w:spacing w:line="240" w:lineRule="auto"/>
        <w:ind w:firstLine="562" w:firstLineChars="200"/>
        <w:jc w:val="both"/>
        <w:rPr>
          <w:rFonts w:ascii="仿宋" w:hAnsi="仿宋" w:eastAsia="仿宋"/>
          <w:sz w:val="28"/>
          <w:szCs w:val="28"/>
        </w:rPr>
      </w:pPr>
      <w:r>
        <w:rPr>
          <w:rFonts w:ascii="仿宋" w:hAnsi="仿宋" w:eastAsia="仿宋" w:cs="仿宋_GB2312"/>
          <w:b/>
          <w:bCs/>
          <w:sz w:val="28"/>
          <w:szCs w:val="28"/>
        </w:rPr>
        <w:t>第三十二条</w:t>
      </w:r>
      <w:r>
        <w:rPr>
          <w:rFonts w:ascii="仿宋" w:hAnsi="仿宋" w:eastAsia="仿宋" w:cs="仿宋_GB2312"/>
          <w:sz w:val="28"/>
          <w:szCs w:val="28"/>
        </w:rPr>
        <w:t xml:space="preserve"> 本团体秘书长担任法定代表人</w:t>
      </w:r>
      <w:r>
        <w:rPr>
          <w:rFonts w:hint="eastAsia" w:ascii="仿宋" w:hAnsi="仿宋" w:eastAsia="仿宋" w:cs="仿宋_GB2312"/>
          <w:sz w:val="28"/>
          <w:szCs w:val="28"/>
        </w:rPr>
        <w:t>。</w:t>
      </w:r>
      <w:r>
        <w:rPr>
          <w:rFonts w:ascii="仿宋" w:hAnsi="仿宋" w:eastAsia="仿宋" w:cs="仿宋_GB2312"/>
          <w:sz w:val="28"/>
          <w:szCs w:val="28"/>
        </w:rPr>
        <w:t>法定代表人代表本团体签署有关重要文件。本团体法定代表人不兼任其他社会团体的法定代表人。</w:t>
      </w:r>
    </w:p>
    <w:p>
      <w:pPr>
        <w:spacing w:line="240" w:lineRule="auto"/>
        <w:ind w:firstLine="562" w:firstLineChars="200"/>
        <w:jc w:val="both"/>
        <w:rPr>
          <w:rFonts w:ascii="仿宋" w:hAnsi="仿宋" w:eastAsia="仿宋" w:cs="仿宋_GB2312"/>
          <w:bCs/>
          <w:sz w:val="28"/>
          <w:szCs w:val="28"/>
        </w:rPr>
      </w:pPr>
      <w:r>
        <w:rPr>
          <w:rFonts w:ascii="仿宋" w:hAnsi="仿宋" w:eastAsia="仿宋" w:cs="仿宋_GB2312"/>
          <w:b/>
          <w:bCs/>
          <w:sz w:val="28"/>
          <w:szCs w:val="28"/>
        </w:rPr>
        <w:t>第</w:t>
      </w:r>
      <w:r>
        <w:rPr>
          <w:rFonts w:hint="eastAsia" w:ascii="仿宋" w:hAnsi="仿宋" w:eastAsia="仿宋" w:cs="仿宋_GB2312"/>
          <w:b/>
          <w:bCs/>
          <w:sz w:val="28"/>
          <w:szCs w:val="28"/>
        </w:rPr>
        <w:t>三十三</w:t>
      </w:r>
      <w:r>
        <w:rPr>
          <w:rFonts w:ascii="仿宋" w:hAnsi="仿宋" w:eastAsia="仿宋" w:cs="仿宋_GB2312"/>
          <w:b/>
          <w:bCs/>
          <w:sz w:val="28"/>
          <w:szCs w:val="28"/>
        </w:rPr>
        <w:t>条</w:t>
      </w:r>
      <w:r>
        <w:rPr>
          <w:rFonts w:ascii="仿宋" w:hAnsi="仿宋" w:eastAsia="仿宋" w:cs="仿宋_GB2312"/>
          <w:bCs/>
          <w:sz w:val="28"/>
          <w:szCs w:val="28"/>
        </w:rPr>
        <w:t xml:space="preserve"> 担任本</w:t>
      </w:r>
      <w:r>
        <w:rPr>
          <w:rFonts w:hint="eastAsia" w:ascii="仿宋" w:hAnsi="仿宋" w:eastAsia="仿宋" w:cs="仿宋_GB2312"/>
          <w:bCs/>
          <w:sz w:val="28"/>
          <w:szCs w:val="28"/>
        </w:rPr>
        <w:t>团体</w:t>
      </w:r>
      <w:r>
        <w:rPr>
          <w:rFonts w:ascii="仿宋" w:hAnsi="仿宋" w:eastAsia="仿宋" w:cs="仿宋_GB2312"/>
          <w:bCs/>
          <w:sz w:val="28"/>
          <w:szCs w:val="28"/>
        </w:rPr>
        <w:t>法定代表人的执行机构负责人被罢免，或本团体原任法定代表人不予配合办理法定代表人变更登记的，本团体可根据</w:t>
      </w:r>
      <w:r>
        <w:rPr>
          <w:rFonts w:hint="eastAsia" w:ascii="仿宋" w:hAnsi="仿宋" w:eastAsia="仿宋" w:cs="仿宋_GB2312"/>
          <w:sz w:val="28"/>
          <w:szCs w:val="28"/>
        </w:rPr>
        <w:t>会员代表大会</w:t>
      </w:r>
      <w:r>
        <w:rPr>
          <w:rFonts w:ascii="仿宋" w:hAnsi="仿宋" w:eastAsia="仿宋" w:cs="仿宋_GB2312"/>
          <w:bCs/>
          <w:sz w:val="28"/>
          <w:szCs w:val="28"/>
        </w:rPr>
        <w:t>同意变更的决议，由新当选的法定代表人代为行使职权，向登记管理机关申请变更登记。</w:t>
      </w:r>
    </w:p>
    <w:p>
      <w:pPr>
        <w:spacing w:line="240" w:lineRule="auto"/>
        <w:ind w:firstLine="562" w:firstLineChars="200"/>
        <w:jc w:val="both"/>
        <w:rPr>
          <w:rFonts w:ascii="仿宋" w:hAnsi="仿宋" w:eastAsia="仿宋" w:cs="仿宋_GB2312"/>
          <w:bCs/>
          <w:sz w:val="28"/>
          <w:szCs w:val="28"/>
        </w:rPr>
      </w:pPr>
      <w:r>
        <w:rPr>
          <w:rFonts w:hint="eastAsia" w:ascii="仿宋" w:hAnsi="仿宋" w:eastAsia="仿宋" w:cs="仿宋_GB2312"/>
          <w:b/>
          <w:bCs/>
          <w:sz w:val="28"/>
          <w:szCs w:val="28"/>
        </w:rPr>
        <w:t>第三十四条</w:t>
      </w:r>
      <w:r>
        <w:rPr>
          <w:rFonts w:hint="eastAsia" w:ascii="仿宋" w:hAnsi="仿宋" w:eastAsia="仿宋" w:cs="仿宋_GB2312"/>
          <w:bCs/>
          <w:sz w:val="28"/>
          <w:szCs w:val="28"/>
        </w:rPr>
        <w:t xml:space="preserve"> 本团体设立监事会。监事由</w:t>
      </w:r>
      <w:r>
        <w:rPr>
          <w:rFonts w:hint="eastAsia" w:ascii="仿宋" w:hAnsi="仿宋" w:eastAsia="仿宋" w:cs="仿宋_GB2312"/>
          <w:sz w:val="28"/>
          <w:szCs w:val="28"/>
        </w:rPr>
        <w:t>会员</w:t>
      </w:r>
      <w:r>
        <w:rPr>
          <w:rFonts w:hint="eastAsia" w:ascii="仿宋" w:hAnsi="仿宋" w:eastAsia="仿宋" w:cs="仿宋_GB2312"/>
          <w:bCs/>
          <w:sz w:val="28"/>
          <w:szCs w:val="28"/>
        </w:rPr>
        <w:t>代表大会选举产生</w:t>
      </w:r>
      <w:r>
        <w:rPr>
          <w:rFonts w:ascii="仿宋" w:hAnsi="仿宋" w:eastAsia="仿宋" w:cs="仿宋_GB2312"/>
          <w:bCs/>
          <w:sz w:val="28"/>
          <w:szCs w:val="28"/>
        </w:rPr>
        <w:t>，或由</w:t>
      </w:r>
      <w:r>
        <w:rPr>
          <w:rFonts w:hint="eastAsia" w:ascii="仿宋" w:hAnsi="仿宋" w:eastAsia="仿宋" w:cs="仿宋_GB2312"/>
          <w:bCs/>
          <w:sz w:val="28"/>
          <w:szCs w:val="28"/>
        </w:rPr>
        <w:t>社团</w:t>
      </w:r>
      <w:r>
        <w:rPr>
          <w:rFonts w:ascii="仿宋" w:hAnsi="仿宋" w:eastAsia="仿宋" w:cs="仿宋_GB2312"/>
          <w:bCs/>
          <w:sz w:val="28"/>
          <w:szCs w:val="28"/>
        </w:rPr>
        <w:t>登记管理机关根据工作需要委派</w:t>
      </w:r>
      <w:r>
        <w:rPr>
          <w:rFonts w:hint="eastAsia" w:ascii="仿宋" w:hAnsi="仿宋" w:eastAsia="仿宋" w:cs="仿宋_GB2312"/>
          <w:bCs/>
          <w:sz w:val="28"/>
          <w:szCs w:val="28"/>
        </w:rPr>
        <w:t>，任期与理事任期相同，期满可以连任。理事和财务管理人员不得兼任监事。</w:t>
      </w:r>
    </w:p>
    <w:p>
      <w:pPr>
        <w:spacing w:line="240" w:lineRule="auto"/>
        <w:ind w:firstLine="562" w:firstLineChars="200"/>
        <w:jc w:val="both"/>
        <w:rPr>
          <w:rFonts w:ascii="仿宋" w:hAnsi="仿宋" w:eastAsia="仿宋" w:cs="仿宋_GB2312"/>
          <w:bCs/>
          <w:color w:val="000000"/>
          <w:sz w:val="28"/>
          <w:szCs w:val="28"/>
        </w:rPr>
      </w:pPr>
      <w:r>
        <w:rPr>
          <w:rFonts w:hint="eastAsia" w:ascii="仿宋" w:hAnsi="仿宋" w:eastAsia="仿宋" w:cs="仿宋_GB2312"/>
          <w:b/>
          <w:bCs/>
          <w:sz w:val="28"/>
          <w:szCs w:val="28"/>
        </w:rPr>
        <w:t>第三十五条</w:t>
      </w:r>
      <w:r>
        <w:rPr>
          <w:rFonts w:hint="eastAsia" w:ascii="仿宋" w:hAnsi="仿宋" w:eastAsia="仿宋" w:cs="仿宋_GB2312"/>
          <w:bCs/>
          <w:sz w:val="28"/>
          <w:szCs w:val="28"/>
        </w:rPr>
        <w:t xml:space="preserve"> </w:t>
      </w:r>
      <w:r>
        <w:rPr>
          <w:rFonts w:ascii="仿宋" w:hAnsi="仿宋" w:eastAsia="仿宋" w:cs="仿宋_GB2312"/>
          <w:bCs/>
          <w:color w:val="000000"/>
          <w:sz w:val="28"/>
          <w:szCs w:val="28"/>
        </w:rPr>
        <w:t>监事应当遵守有关法律法规和本团体章程，忠实、勤勉</w:t>
      </w:r>
      <w:r>
        <w:rPr>
          <w:rFonts w:hint="eastAsia" w:ascii="仿宋" w:hAnsi="仿宋" w:eastAsia="仿宋" w:cs="仿宋_GB2312"/>
          <w:bCs/>
          <w:color w:val="000000"/>
          <w:sz w:val="28"/>
          <w:szCs w:val="28"/>
        </w:rPr>
        <w:t>，行使下列职权：</w:t>
      </w:r>
    </w:p>
    <w:p>
      <w:pPr>
        <w:spacing w:line="240" w:lineRule="auto"/>
        <w:ind w:firstLine="600"/>
        <w:jc w:val="both"/>
        <w:rPr>
          <w:rFonts w:ascii="仿宋" w:hAnsi="仿宋" w:eastAsia="仿宋" w:cs="仿宋_GB2312"/>
          <w:bCs/>
          <w:color w:val="000000"/>
          <w:sz w:val="28"/>
          <w:szCs w:val="28"/>
        </w:rPr>
      </w:pPr>
      <w:r>
        <w:rPr>
          <w:rFonts w:hint="eastAsia" w:ascii="仿宋" w:hAnsi="仿宋" w:eastAsia="仿宋" w:cs="仿宋_GB2312"/>
          <w:bCs/>
          <w:color w:val="000000"/>
          <w:sz w:val="28"/>
          <w:szCs w:val="28"/>
        </w:rPr>
        <w:t>（一）列席理事会、常务理事会会议，并对理事会、常务理事会决议事项提出质询或建议；</w:t>
      </w:r>
    </w:p>
    <w:p>
      <w:pPr>
        <w:spacing w:line="240" w:lineRule="auto"/>
        <w:ind w:firstLine="600"/>
        <w:jc w:val="both"/>
        <w:rPr>
          <w:rFonts w:ascii="仿宋" w:hAnsi="仿宋" w:eastAsia="仿宋" w:cs="仿宋_GB2312"/>
          <w:bCs/>
          <w:color w:val="000000"/>
          <w:sz w:val="28"/>
          <w:szCs w:val="28"/>
        </w:rPr>
      </w:pPr>
      <w:r>
        <w:rPr>
          <w:rFonts w:hint="eastAsia" w:ascii="仿宋" w:hAnsi="仿宋" w:eastAsia="仿宋" w:cs="仿宋_GB2312"/>
          <w:bCs/>
          <w:color w:val="000000"/>
          <w:sz w:val="28"/>
          <w:szCs w:val="28"/>
        </w:rPr>
        <w:t>（二）对理事、常务理事、负责人执行本团体职务的行为进行监督，对违反法律、行政法规和章程的负责人、理事、常务理事提出依程序罢免的建议；</w:t>
      </w:r>
    </w:p>
    <w:p>
      <w:pPr>
        <w:spacing w:line="240" w:lineRule="auto"/>
        <w:ind w:firstLine="600"/>
        <w:jc w:val="both"/>
        <w:rPr>
          <w:rFonts w:ascii="仿宋" w:hAnsi="仿宋" w:eastAsia="仿宋" w:cs="仿宋_GB2312"/>
          <w:bCs/>
          <w:color w:val="000000"/>
          <w:sz w:val="28"/>
          <w:szCs w:val="28"/>
        </w:rPr>
      </w:pPr>
      <w:r>
        <w:rPr>
          <w:rFonts w:hint="eastAsia" w:ascii="仿宋" w:hAnsi="仿宋" w:eastAsia="仿宋" w:cs="仿宋_GB2312"/>
          <w:bCs/>
          <w:color w:val="000000"/>
          <w:sz w:val="28"/>
          <w:szCs w:val="28"/>
        </w:rPr>
        <w:t>（三）检查财务和会计资料，监督理事会履行</w:t>
      </w:r>
      <w:r>
        <w:rPr>
          <w:rFonts w:hint="eastAsia" w:ascii="仿宋" w:hAnsi="仿宋" w:eastAsia="仿宋" w:cs="仿宋_GB2312"/>
          <w:color w:val="000000"/>
          <w:sz w:val="28"/>
          <w:szCs w:val="28"/>
        </w:rPr>
        <w:t>会员代表大会</w:t>
      </w:r>
      <w:r>
        <w:rPr>
          <w:rFonts w:hint="eastAsia" w:ascii="仿宋" w:hAnsi="仿宋" w:eastAsia="仿宋" w:cs="仿宋_GB2312"/>
          <w:bCs/>
          <w:color w:val="000000"/>
          <w:sz w:val="28"/>
          <w:szCs w:val="28"/>
        </w:rPr>
        <w:t>的决议；</w:t>
      </w:r>
    </w:p>
    <w:p>
      <w:pPr>
        <w:spacing w:line="240" w:lineRule="auto"/>
        <w:ind w:firstLine="600"/>
        <w:jc w:val="both"/>
        <w:rPr>
          <w:rFonts w:ascii="仿宋" w:hAnsi="仿宋" w:eastAsia="仿宋" w:cs="仿宋_GB2312"/>
          <w:bCs/>
          <w:color w:val="000000"/>
          <w:sz w:val="28"/>
          <w:szCs w:val="28"/>
        </w:rPr>
      </w:pPr>
      <w:r>
        <w:rPr>
          <w:rFonts w:hint="eastAsia" w:ascii="仿宋" w:hAnsi="仿宋" w:eastAsia="仿宋" w:cs="仿宋_GB2312"/>
          <w:bCs/>
          <w:color w:val="000000"/>
          <w:sz w:val="28"/>
          <w:szCs w:val="28"/>
        </w:rPr>
        <w:t>（四）对理事、常务理事、负责人、财务管理人员损害本团体利益的行为，及时予以纠正；</w:t>
      </w:r>
    </w:p>
    <w:p>
      <w:pPr>
        <w:spacing w:line="240" w:lineRule="auto"/>
        <w:ind w:firstLine="600"/>
        <w:jc w:val="both"/>
        <w:rPr>
          <w:rFonts w:ascii="仿宋" w:hAnsi="仿宋" w:eastAsia="仿宋" w:cs="仿宋_GB2312"/>
          <w:bCs/>
          <w:color w:val="000000"/>
          <w:sz w:val="28"/>
          <w:szCs w:val="28"/>
        </w:rPr>
      </w:pPr>
      <w:r>
        <w:rPr>
          <w:rFonts w:hint="eastAsia" w:ascii="仿宋" w:hAnsi="仿宋" w:eastAsia="仿宋" w:cs="仿宋_GB2312"/>
          <w:bCs/>
          <w:color w:val="000000"/>
          <w:sz w:val="28"/>
          <w:szCs w:val="28"/>
        </w:rPr>
        <w:t>（五）向登记管理机关、社会组织综合党委、行业管理部门以及税务、会计主管部门反映本团体工作中存在的问题；</w:t>
      </w:r>
    </w:p>
    <w:p>
      <w:pPr>
        <w:spacing w:line="240" w:lineRule="auto"/>
        <w:ind w:firstLine="560" w:firstLineChars="200"/>
        <w:jc w:val="both"/>
        <w:rPr>
          <w:rFonts w:ascii="仿宋" w:hAnsi="仿宋" w:eastAsia="仿宋" w:cs="仿宋_GB2312"/>
          <w:bCs/>
          <w:color w:val="000000"/>
          <w:sz w:val="28"/>
          <w:szCs w:val="28"/>
        </w:rPr>
      </w:pPr>
      <w:r>
        <w:rPr>
          <w:rFonts w:hint="eastAsia" w:ascii="仿宋" w:hAnsi="仿宋" w:eastAsia="仿宋" w:cs="仿宋_GB2312"/>
          <w:bCs/>
          <w:color w:val="000000"/>
          <w:sz w:val="28"/>
          <w:szCs w:val="28"/>
        </w:rPr>
        <w:t>（六）决定其他应由监事审议的事项。</w:t>
      </w:r>
    </w:p>
    <w:p>
      <w:pPr>
        <w:spacing w:line="240" w:lineRule="auto"/>
        <w:ind w:firstLine="562" w:firstLineChars="200"/>
        <w:jc w:val="both"/>
        <w:rPr>
          <w:rFonts w:ascii="仿宋" w:hAnsi="仿宋" w:eastAsia="仿宋" w:cs="仿宋_GB2312"/>
          <w:bCs/>
          <w:color w:val="000000"/>
          <w:sz w:val="28"/>
          <w:szCs w:val="28"/>
        </w:rPr>
      </w:pPr>
      <w:r>
        <w:rPr>
          <w:rFonts w:ascii="仿宋" w:hAnsi="仿宋" w:eastAsia="仿宋" w:cs="仿宋_GB2312"/>
          <w:b/>
          <w:bCs/>
          <w:color w:val="000000"/>
          <w:sz w:val="28"/>
          <w:szCs w:val="28"/>
        </w:rPr>
        <w:t>第三十</w:t>
      </w:r>
      <w:r>
        <w:rPr>
          <w:rFonts w:hint="eastAsia" w:ascii="仿宋" w:hAnsi="仿宋" w:eastAsia="仿宋" w:cs="仿宋_GB2312"/>
          <w:b/>
          <w:bCs/>
          <w:color w:val="000000"/>
          <w:sz w:val="28"/>
          <w:szCs w:val="28"/>
        </w:rPr>
        <w:t>六</w:t>
      </w:r>
      <w:r>
        <w:rPr>
          <w:rFonts w:ascii="仿宋" w:hAnsi="仿宋" w:eastAsia="仿宋" w:cs="仿宋_GB2312"/>
          <w:b/>
          <w:bCs/>
          <w:color w:val="000000"/>
          <w:sz w:val="28"/>
          <w:szCs w:val="28"/>
        </w:rPr>
        <w:t>条</w:t>
      </w:r>
      <w:r>
        <w:rPr>
          <w:rFonts w:ascii="仿宋" w:hAnsi="仿宋" w:eastAsia="仿宋" w:cs="仿宋_GB2312"/>
          <w:bCs/>
          <w:color w:val="000000"/>
          <w:sz w:val="28"/>
          <w:szCs w:val="28"/>
        </w:rPr>
        <w:t xml:space="preserve"> 监事可以对本团体开展活动情况进行调查；必要时，可以聘请会计师事务所等协助其工作。监事行使职权所必需的费用，由本团体承担。</w:t>
      </w:r>
    </w:p>
    <w:p>
      <w:pPr>
        <w:spacing w:line="240" w:lineRule="auto"/>
        <w:ind w:firstLine="560" w:firstLineChars="200"/>
        <w:jc w:val="both"/>
        <w:rPr>
          <w:rFonts w:ascii="仿宋_GB2312" w:hAnsi="华文仿宋" w:eastAsia="仿宋_GB2312" w:cs="仿宋_GB2312"/>
          <w:sz w:val="28"/>
          <w:szCs w:val="28"/>
        </w:rPr>
      </w:pPr>
    </w:p>
    <w:p>
      <w:pPr>
        <w:spacing w:line="240" w:lineRule="auto"/>
        <w:jc w:val="center"/>
        <w:rPr>
          <w:rFonts w:ascii="黑体" w:hAnsi="黑体" w:eastAsia="黑体" w:cs="仿宋_GB2312"/>
          <w:bCs/>
          <w:sz w:val="28"/>
          <w:szCs w:val="28"/>
        </w:rPr>
      </w:pPr>
      <w:r>
        <w:rPr>
          <w:rFonts w:ascii="黑体" w:hAnsi="黑体" w:eastAsia="黑体" w:cs="仿宋_GB2312"/>
          <w:bCs/>
          <w:sz w:val="28"/>
          <w:szCs w:val="28"/>
        </w:rPr>
        <w:t>第五章</w:t>
      </w:r>
      <w:r>
        <w:rPr>
          <w:rFonts w:hint="eastAsia" w:ascii="黑体" w:hAnsi="黑体" w:eastAsia="黑体" w:cs="仿宋_GB2312"/>
          <w:bCs/>
          <w:sz w:val="28"/>
          <w:szCs w:val="28"/>
        </w:rPr>
        <w:t xml:space="preserve">  </w:t>
      </w:r>
      <w:r>
        <w:rPr>
          <w:rFonts w:ascii="黑体" w:hAnsi="黑体" w:eastAsia="黑体" w:cs="仿宋_GB2312"/>
          <w:bCs/>
          <w:sz w:val="28"/>
          <w:szCs w:val="28"/>
        </w:rPr>
        <w:t>分支机构、代表机构</w:t>
      </w:r>
    </w:p>
    <w:p>
      <w:pPr>
        <w:spacing w:line="240" w:lineRule="auto"/>
        <w:jc w:val="both"/>
        <w:rPr>
          <w:rFonts w:ascii="仿宋" w:hAnsi="仿宋" w:eastAsia="仿宋" w:cs="仿宋_GB2312"/>
          <w:bCs/>
          <w:sz w:val="28"/>
          <w:szCs w:val="28"/>
        </w:rPr>
      </w:pPr>
    </w:p>
    <w:p>
      <w:pPr>
        <w:spacing w:line="240" w:lineRule="auto"/>
        <w:ind w:firstLine="562" w:firstLineChars="200"/>
        <w:jc w:val="both"/>
        <w:rPr>
          <w:rFonts w:ascii="仿宋" w:hAnsi="仿宋" w:eastAsia="仿宋" w:cs="仿宋_GB2312"/>
          <w:bCs/>
          <w:sz w:val="28"/>
          <w:szCs w:val="28"/>
        </w:rPr>
      </w:pPr>
      <w:r>
        <w:rPr>
          <w:rFonts w:ascii="仿宋" w:hAnsi="仿宋" w:eastAsia="仿宋" w:cs="仿宋_GB2312"/>
          <w:b/>
          <w:bCs/>
          <w:sz w:val="28"/>
          <w:szCs w:val="28"/>
        </w:rPr>
        <w:t>第三十</w:t>
      </w:r>
      <w:r>
        <w:rPr>
          <w:rFonts w:hint="eastAsia" w:ascii="仿宋" w:hAnsi="仿宋" w:eastAsia="仿宋" w:cs="仿宋_GB2312"/>
          <w:b/>
          <w:bCs/>
          <w:sz w:val="28"/>
          <w:szCs w:val="28"/>
        </w:rPr>
        <w:t>七</w:t>
      </w:r>
      <w:r>
        <w:rPr>
          <w:rFonts w:ascii="仿宋" w:hAnsi="仿宋" w:eastAsia="仿宋" w:cs="仿宋_GB2312"/>
          <w:b/>
          <w:bCs/>
          <w:sz w:val="28"/>
          <w:szCs w:val="28"/>
        </w:rPr>
        <w:t>条</w:t>
      </w:r>
      <w:r>
        <w:rPr>
          <w:rFonts w:hint="eastAsia" w:ascii="仿宋" w:hAnsi="仿宋" w:eastAsia="仿宋" w:cs="仿宋_GB2312"/>
          <w:bCs/>
          <w:sz w:val="28"/>
          <w:szCs w:val="28"/>
        </w:rPr>
        <w:t xml:space="preserve"> 本团体根据章程规定的宗旨和业务范围，可以自行决定分支机构、代表机构的设立、变更和终止。前述决定应当经理事会或常务理事会讨论通过，制作会议纪要，妥善保存原始资料。</w:t>
      </w:r>
      <w:r>
        <w:rPr>
          <w:rFonts w:ascii="仿宋" w:hAnsi="仿宋" w:eastAsia="仿宋" w:cs="仿宋_GB2312"/>
          <w:bCs/>
          <w:sz w:val="28"/>
          <w:szCs w:val="28"/>
        </w:rPr>
        <w:t>分支机构是</w:t>
      </w:r>
      <w:r>
        <w:rPr>
          <w:rFonts w:hint="eastAsia" w:ascii="仿宋" w:hAnsi="仿宋" w:eastAsia="仿宋" w:cs="仿宋_GB2312"/>
          <w:bCs/>
          <w:sz w:val="28"/>
          <w:szCs w:val="28"/>
        </w:rPr>
        <w:t>本团体</w:t>
      </w:r>
      <w:r>
        <w:rPr>
          <w:rFonts w:ascii="仿宋" w:hAnsi="仿宋" w:eastAsia="仿宋" w:cs="仿宋_GB2312"/>
          <w:bCs/>
          <w:sz w:val="28"/>
          <w:szCs w:val="28"/>
        </w:rPr>
        <w:t>根据开展活动的需要，依据业务范围的划分或者会员组成的特点，设立的专门从事</w:t>
      </w:r>
      <w:r>
        <w:rPr>
          <w:rFonts w:hint="eastAsia" w:ascii="仿宋" w:hAnsi="仿宋" w:eastAsia="仿宋" w:cs="仿宋_GB2312"/>
          <w:bCs/>
          <w:sz w:val="28"/>
          <w:szCs w:val="28"/>
        </w:rPr>
        <w:t>本</w:t>
      </w:r>
      <w:r>
        <w:rPr>
          <w:rFonts w:ascii="仿宋" w:hAnsi="仿宋" w:eastAsia="仿宋" w:cs="仿宋_GB2312"/>
          <w:bCs/>
          <w:sz w:val="28"/>
          <w:szCs w:val="28"/>
        </w:rPr>
        <w:t>团体某项业务活动的机构</w:t>
      </w:r>
      <w:r>
        <w:rPr>
          <w:rFonts w:hint="eastAsia" w:ascii="仿宋" w:hAnsi="仿宋" w:eastAsia="仿宋" w:cs="仿宋_GB2312"/>
          <w:bCs/>
          <w:sz w:val="28"/>
          <w:szCs w:val="28"/>
        </w:rPr>
        <w:t>。代表机构</w:t>
      </w:r>
      <w:r>
        <w:rPr>
          <w:rFonts w:ascii="仿宋" w:hAnsi="仿宋" w:eastAsia="仿宋" w:cs="仿宋_GB2312"/>
          <w:bCs/>
          <w:sz w:val="28"/>
          <w:szCs w:val="28"/>
        </w:rPr>
        <w:t>是</w:t>
      </w:r>
      <w:r>
        <w:rPr>
          <w:rFonts w:hint="eastAsia" w:ascii="仿宋" w:hAnsi="仿宋" w:eastAsia="仿宋" w:cs="仿宋_GB2312"/>
          <w:bCs/>
          <w:sz w:val="28"/>
          <w:szCs w:val="28"/>
        </w:rPr>
        <w:t>本团体</w:t>
      </w:r>
      <w:r>
        <w:rPr>
          <w:rFonts w:ascii="仿宋" w:hAnsi="仿宋" w:eastAsia="仿宋" w:cs="仿宋_GB2312"/>
          <w:bCs/>
          <w:sz w:val="28"/>
          <w:szCs w:val="28"/>
        </w:rPr>
        <w:t>在住所地以外属于其活动区域内设置的代表</w:t>
      </w:r>
      <w:r>
        <w:rPr>
          <w:rFonts w:hint="eastAsia" w:ascii="仿宋" w:hAnsi="仿宋" w:eastAsia="仿宋" w:cs="仿宋_GB2312"/>
          <w:bCs/>
          <w:sz w:val="28"/>
          <w:szCs w:val="28"/>
        </w:rPr>
        <w:t>本团体</w:t>
      </w:r>
      <w:r>
        <w:rPr>
          <w:rFonts w:ascii="仿宋" w:hAnsi="仿宋" w:eastAsia="仿宋" w:cs="仿宋_GB2312"/>
          <w:bCs/>
          <w:sz w:val="28"/>
          <w:szCs w:val="28"/>
        </w:rPr>
        <w:t>开展活动、承办</w:t>
      </w:r>
      <w:r>
        <w:rPr>
          <w:rFonts w:hint="eastAsia" w:ascii="仿宋" w:hAnsi="仿宋" w:eastAsia="仿宋" w:cs="仿宋_GB2312"/>
          <w:bCs/>
          <w:sz w:val="28"/>
          <w:szCs w:val="28"/>
        </w:rPr>
        <w:t>本团体</w:t>
      </w:r>
      <w:r>
        <w:rPr>
          <w:rFonts w:ascii="仿宋" w:hAnsi="仿宋" w:eastAsia="仿宋" w:cs="仿宋_GB2312"/>
          <w:bCs/>
          <w:sz w:val="28"/>
          <w:szCs w:val="28"/>
        </w:rPr>
        <w:t>交办事项的机构。本</w:t>
      </w:r>
      <w:r>
        <w:rPr>
          <w:rFonts w:hint="eastAsia" w:ascii="仿宋" w:hAnsi="仿宋" w:eastAsia="仿宋" w:cs="仿宋_GB2312"/>
          <w:bCs/>
          <w:sz w:val="28"/>
          <w:szCs w:val="28"/>
        </w:rPr>
        <w:t>团体</w:t>
      </w:r>
      <w:r>
        <w:rPr>
          <w:rFonts w:ascii="仿宋" w:hAnsi="仿宋" w:eastAsia="仿宋" w:cs="仿宋_GB2312"/>
          <w:bCs/>
          <w:sz w:val="28"/>
          <w:szCs w:val="28"/>
        </w:rPr>
        <w:t>的分支机构、代表机构是本</w:t>
      </w:r>
      <w:r>
        <w:rPr>
          <w:rFonts w:hint="eastAsia" w:ascii="仿宋" w:hAnsi="仿宋" w:eastAsia="仿宋" w:cs="仿宋_GB2312"/>
          <w:bCs/>
          <w:sz w:val="28"/>
          <w:szCs w:val="28"/>
        </w:rPr>
        <w:t>团体</w:t>
      </w:r>
      <w:r>
        <w:rPr>
          <w:rFonts w:ascii="仿宋" w:hAnsi="仿宋" w:eastAsia="仿宋" w:cs="仿宋_GB2312"/>
          <w:bCs/>
          <w:sz w:val="28"/>
          <w:szCs w:val="28"/>
        </w:rPr>
        <w:t>的组成部分，不具有法人资格，</w:t>
      </w:r>
      <w:r>
        <w:rPr>
          <w:rFonts w:hint="eastAsia" w:ascii="仿宋" w:hAnsi="仿宋" w:eastAsia="仿宋" w:cs="仿宋_GB2312"/>
          <w:bCs/>
          <w:sz w:val="28"/>
          <w:szCs w:val="28"/>
        </w:rPr>
        <w:t>不得开设银行账户，</w:t>
      </w:r>
      <w:r>
        <w:rPr>
          <w:rFonts w:ascii="仿宋" w:hAnsi="仿宋" w:eastAsia="仿宋" w:cs="仿宋_GB2312"/>
          <w:bCs/>
          <w:sz w:val="28"/>
          <w:szCs w:val="28"/>
        </w:rPr>
        <w:t>不得另行制订章程，不得发放任何形式的登记证书，在本</w:t>
      </w:r>
      <w:r>
        <w:rPr>
          <w:rFonts w:hint="eastAsia" w:ascii="仿宋" w:hAnsi="仿宋" w:eastAsia="仿宋" w:cs="仿宋_GB2312"/>
          <w:bCs/>
          <w:sz w:val="28"/>
          <w:szCs w:val="28"/>
        </w:rPr>
        <w:t>团体</w:t>
      </w:r>
      <w:r>
        <w:rPr>
          <w:rFonts w:ascii="仿宋" w:hAnsi="仿宋" w:eastAsia="仿宋" w:cs="仿宋_GB2312"/>
          <w:bCs/>
          <w:sz w:val="28"/>
          <w:szCs w:val="28"/>
        </w:rPr>
        <w:t>授权的范围内开展活动、发展会员，法律责任由本团体承担。</w:t>
      </w:r>
    </w:p>
    <w:p>
      <w:pPr>
        <w:spacing w:line="240" w:lineRule="auto"/>
        <w:ind w:firstLine="562" w:firstLineChars="200"/>
        <w:jc w:val="both"/>
        <w:rPr>
          <w:rFonts w:ascii="仿宋" w:hAnsi="仿宋" w:eastAsia="仿宋" w:cs="仿宋_GB2312"/>
          <w:bCs/>
          <w:sz w:val="28"/>
          <w:szCs w:val="28"/>
        </w:rPr>
      </w:pPr>
      <w:r>
        <w:rPr>
          <w:rFonts w:ascii="仿宋" w:hAnsi="仿宋" w:eastAsia="仿宋" w:cs="仿宋_GB2312"/>
          <w:b/>
          <w:bCs/>
          <w:sz w:val="28"/>
          <w:szCs w:val="28"/>
        </w:rPr>
        <w:t>第</w:t>
      </w:r>
      <w:r>
        <w:rPr>
          <w:rFonts w:hint="eastAsia" w:ascii="仿宋" w:hAnsi="仿宋" w:eastAsia="仿宋" w:cs="仿宋_GB2312"/>
          <w:b/>
          <w:bCs/>
          <w:sz w:val="28"/>
          <w:szCs w:val="28"/>
        </w:rPr>
        <w:t>三十八</w:t>
      </w:r>
      <w:r>
        <w:rPr>
          <w:rFonts w:ascii="仿宋" w:hAnsi="仿宋" w:eastAsia="仿宋" w:cs="仿宋_GB2312"/>
          <w:b/>
          <w:bCs/>
          <w:sz w:val="28"/>
          <w:szCs w:val="28"/>
        </w:rPr>
        <w:t>条</w:t>
      </w:r>
      <w:r>
        <w:rPr>
          <w:rFonts w:hint="eastAsia" w:ascii="仿宋" w:hAnsi="仿宋" w:eastAsia="仿宋" w:cs="仿宋_GB2312"/>
          <w:bCs/>
          <w:sz w:val="28"/>
          <w:szCs w:val="28"/>
        </w:rPr>
        <w:t xml:space="preserve"> 本团体不得设立地域性分支机构，不得在</w:t>
      </w:r>
      <w:r>
        <w:rPr>
          <w:rFonts w:ascii="仿宋" w:hAnsi="仿宋" w:eastAsia="仿宋" w:cs="仿宋_GB2312"/>
          <w:bCs/>
          <w:sz w:val="28"/>
          <w:szCs w:val="28"/>
        </w:rPr>
        <w:t>分支机构、代表机构下</w:t>
      </w:r>
      <w:r>
        <w:rPr>
          <w:rFonts w:hint="eastAsia" w:ascii="仿宋" w:hAnsi="仿宋" w:eastAsia="仿宋" w:cs="仿宋_GB2312"/>
          <w:bCs/>
          <w:sz w:val="28"/>
          <w:szCs w:val="28"/>
        </w:rPr>
        <w:t>再</w:t>
      </w:r>
      <w:r>
        <w:rPr>
          <w:rFonts w:ascii="仿宋" w:hAnsi="仿宋" w:eastAsia="仿宋" w:cs="仿宋_GB2312"/>
          <w:bCs/>
          <w:sz w:val="28"/>
          <w:szCs w:val="28"/>
        </w:rPr>
        <w:t>设立分支机构、代表机构</w:t>
      </w:r>
      <w:r>
        <w:rPr>
          <w:rFonts w:hint="eastAsia" w:ascii="仿宋" w:hAnsi="仿宋" w:eastAsia="仿宋" w:cs="仿宋_GB2312"/>
          <w:bCs/>
          <w:sz w:val="28"/>
          <w:szCs w:val="28"/>
        </w:rPr>
        <w:t>。</w:t>
      </w:r>
    </w:p>
    <w:p>
      <w:pPr>
        <w:spacing w:line="240" w:lineRule="auto"/>
        <w:ind w:firstLine="600"/>
        <w:jc w:val="both"/>
        <w:rPr>
          <w:rFonts w:ascii="仿宋" w:hAnsi="仿宋" w:eastAsia="仿宋" w:cs="仿宋_GB2312"/>
          <w:bCs/>
          <w:sz w:val="28"/>
          <w:szCs w:val="28"/>
        </w:rPr>
      </w:pPr>
      <w:r>
        <w:rPr>
          <w:rFonts w:ascii="仿宋" w:hAnsi="仿宋" w:eastAsia="仿宋" w:cs="仿宋_GB2312"/>
          <w:b/>
          <w:bCs/>
          <w:sz w:val="28"/>
          <w:szCs w:val="28"/>
        </w:rPr>
        <w:t>第</w:t>
      </w:r>
      <w:r>
        <w:rPr>
          <w:rFonts w:hint="eastAsia" w:ascii="仿宋" w:hAnsi="仿宋" w:eastAsia="仿宋" w:cs="仿宋_GB2312"/>
          <w:b/>
          <w:bCs/>
          <w:sz w:val="28"/>
          <w:szCs w:val="28"/>
        </w:rPr>
        <w:t>三十九</w:t>
      </w:r>
      <w:r>
        <w:rPr>
          <w:rFonts w:ascii="仿宋" w:hAnsi="仿宋" w:eastAsia="仿宋" w:cs="仿宋_GB2312"/>
          <w:b/>
          <w:bCs/>
          <w:sz w:val="28"/>
          <w:szCs w:val="28"/>
        </w:rPr>
        <w:t>条</w:t>
      </w:r>
      <w:r>
        <w:rPr>
          <w:rFonts w:hint="eastAsia" w:ascii="仿宋" w:hAnsi="仿宋" w:eastAsia="仿宋" w:cs="仿宋_GB2312"/>
          <w:bCs/>
          <w:sz w:val="28"/>
          <w:szCs w:val="28"/>
        </w:rPr>
        <w:t xml:space="preserve"> 分支机构、代表机构开展活动应当使用冠有本团体名称的规范全称，</w:t>
      </w:r>
      <w:r>
        <w:rPr>
          <w:rFonts w:ascii="仿宋" w:hAnsi="仿宋" w:eastAsia="仿宋"/>
          <w:sz w:val="28"/>
          <w:szCs w:val="28"/>
        </w:rPr>
        <w:t>并不得超出本</w:t>
      </w:r>
      <w:r>
        <w:rPr>
          <w:rFonts w:hint="eastAsia" w:ascii="仿宋" w:hAnsi="仿宋" w:eastAsia="仿宋"/>
          <w:sz w:val="28"/>
          <w:szCs w:val="28"/>
        </w:rPr>
        <w:t>团体</w:t>
      </w:r>
      <w:r>
        <w:rPr>
          <w:rFonts w:ascii="仿宋" w:hAnsi="仿宋" w:eastAsia="仿宋"/>
          <w:sz w:val="28"/>
          <w:szCs w:val="28"/>
        </w:rPr>
        <w:t>的业务范围。</w:t>
      </w:r>
      <w:r>
        <w:rPr>
          <w:rFonts w:hint="eastAsia" w:ascii="仿宋" w:hAnsi="仿宋" w:eastAsia="仿宋"/>
          <w:sz w:val="28"/>
          <w:szCs w:val="28"/>
        </w:rPr>
        <w:t>分支机构、代表机构名称不得以“中心”、“联盟”、“研究会”、“促进会”、“研究院”等容易与各类法人组织相混淆的名称命名，</w:t>
      </w:r>
      <w:r>
        <w:rPr>
          <w:rFonts w:hint="eastAsia" w:ascii="仿宋" w:hAnsi="仿宋" w:eastAsia="仿宋" w:cs="仿宋_GB2312"/>
          <w:bCs/>
          <w:sz w:val="28"/>
          <w:szCs w:val="28"/>
        </w:rPr>
        <w:t>不得在名称中使用“中国”、“中华”、“全国”、“国家”、</w:t>
      </w:r>
      <w:r>
        <w:rPr>
          <w:rFonts w:ascii="仿宋" w:hAnsi="仿宋" w:eastAsia="仿宋" w:cs="仿宋_GB2312"/>
          <w:bCs/>
          <w:sz w:val="28"/>
          <w:szCs w:val="28"/>
        </w:rPr>
        <w:t>“</w:t>
      </w:r>
      <w:r>
        <w:rPr>
          <w:rFonts w:hint="eastAsia" w:ascii="仿宋" w:hAnsi="仿宋" w:eastAsia="仿宋" w:cs="仿宋_GB2312"/>
          <w:bCs/>
          <w:sz w:val="28"/>
          <w:szCs w:val="28"/>
        </w:rPr>
        <w:t>山东</w:t>
      </w:r>
      <w:r>
        <w:rPr>
          <w:rFonts w:ascii="仿宋" w:hAnsi="仿宋" w:eastAsia="仿宋" w:cs="仿宋_GB2312"/>
          <w:bCs/>
          <w:sz w:val="28"/>
          <w:szCs w:val="28"/>
        </w:rPr>
        <w:t>”</w:t>
      </w:r>
      <w:r>
        <w:rPr>
          <w:rFonts w:hint="eastAsia" w:ascii="仿宋" w:hAnsi="仿宋" w:eastAsia="仿宋" w:cs="仿宋_GB2312"/>
          <w:bCs/>
          <w:sz w:val="28"/>
          <w:szCs w:val="28"/>
        </w:rPr>
        <w:t>、</w:t>
      </w:r>
      <w:r>
        <w:rPr>
          <w:rFonts w:ascii="仿宋" w:hAnsi="仿宋" w:eastAsia="仿宋" w:cs="仿宋_GB2312"/>
          <w:bCs/>
          <w:sz w:val="28"/>
          <w:szCs w:val="28"/>
        </w:rPr>
        <w:t>“</w:t>
      </w:r>
      <w:r>
        <w:rPr>
          <w:rFonts w:hint="eastAsia" w:ascii="仿宋" w:hAnsi="仿宋" w:eastAsia="仿宋" w:cs="仿宋_GB2312"/>
          <w:bCs/>
          <w:sz w:val="28"/>
          <w:szCs w:val="28"/>
        </w:rPr>
        <w:t>齐鲁</w:t>
      </w:r>
      <w:r>
        <w:rPr>
          <w:rFonts w:ascii="仿宋" w:hAnsi="仿宋" w:eastAsia="仿宋" w:cs="仿宋_GB2312"/>
          <w:bCs/>
          <w:sz w:val="28"/>
          <w:szCs w:val="28"/>
        </w:rPr>
        <w:t>”</w:t>
      </w:r>
      <w:r>
        <w:rPr>
          <w:rFonts w:hint="eastAsia" w:ascii="仿宋" w:hAnsi="仿宋" w:eastAsia="仿宋" w:cs="仿宋_GB2312"/>
          <w:bCs/>
          <w:sz w:val="28"/>
          <w:szCs w:val="28"/>
        </w:rPr>
        <w:t>、“全省”等字样，分支</w:t>
      </w:r>
      <w:r>
        <w:rPr>
          <w:rFonts w:ascii="仿宋" w:hAnsi="仿宋" w:eastAsia="仿宋" w:cs="仿宋_GB2312"/>
          <w:bCs/>
          <w:sz w:val="28"/>
          <w:szCs w:val="28"/>
        </w:rPr>
        <w:t>机构</w:t>
      </w:r>
      <w:r>
        <w:rPr>
          <w:rFonts w:hint="eastAsia" w:ascii="仿宋" w:hAnsi="仿宋" w:eastAsia="仿宋" w:cs="仿宋_GB2312"/>
          <w:bCs/>
          <w:sz w:val="28"/>
          <w:szCs w:val="28"/>
        </w:rPr>
        <w:t>以“分会”、“专业委员会”、“工作委员会”字样</w:t>
      </w:r>
      <w:r>
        <w:rPr>
          <w:rFonts w:ascii="仿宋" w:hAnsi="仿宋" w:eastAsia="仿宋" w:cs="仿宋_GB2312"/>
          <w:bCs/>
          <w:sz w:val="28"/>
          <w:szCs w:val="28"/>
        </w:rPr>
        <w:t>结束</w:t>
      </w:r>
      <w:r>
        <w:rPr>
          <w:rFonts w:hint="eastAsia" w:ascii="仿宋" w:hAnsi="仿宋" w:eastAsia="仿宋" w:cs="仿宋_GB2312"/>
          <w:bCs/>
          <w:sz w:val="28"/>
          <w:szCs w:val="28"/>
        </w:rPr>
        <w:t>，</w:t>
      </w:r>
      <w:r>
        <w:rPr>
          <w:rFonts w:ascii="仿宋" w:hAnsi="仿宋" w:eastAsia="仿宋" w:cs="仿宋_GB2312"/>
          <w:bCs/>
          <w:sz w:val="28"/>
          <w:szCs w:val="28"/>
        </w:rPr>
        <w:t>代表机构以</w:t>
      </w:r>
      <w:r>
        <w:rPr>
          <w:rFonts w:hint="eastAsia" w:ascii="仿宋" w:hAnsi="仿宋" w:eastAsia="仿宋" w:cs="仿宋_GB2312"/>
          <w:bCs/>
          <w:sz w:val="28"/>
          <w:szCs w:val="28"/>
        </w:rPr>
        <w:t>“办事处”、“代表处”、</w:t>
      </w:r>
      <w:r>
        <w:rPr>
          <w:rFonts w:ascii="仿宋" w:hAnsi="仿宋" w:eastAsia="仿宋" w:cs="仿宋_GB2312"/>
          <w:bCs/>
          <w:sz w:val="28"/>
          <w:szCs w:val="28"/>
        </w:rPr>
        <w:t>“</w:t>
      </w:r>
      <w:r>
        <w:rPr>
          <w:rFonts w:hint="eastAsia" w:ascii="仿宋" w:hAnsi="仿宋" w:eastAsia="仿宋" w:cs="仿宋_GB2312"/>
          <w:bCs/>
          <w:sz w:val="28"/>
          <w:szCs w:val="28"/>
        </w:rPr>
        <w:t>联络处</w:t>
      </w:r>
      <w:r>
        <w:rPr>
          <w:rFonts w:ascii="仿宋" w:hAnsi="仿宋" w:eastAsia="仿宋" w:cs="仿宋_GB2312"/>
          <w:bCs/>
          <w:sz w:val="28"/>
          <w:szCs w:val="28"/>
        </w:rPr>
        <w:t>”</w:t>
      </w:r>
      <w:r>
        <w:rPr>
          <w:rFonts w:hint="eastAsia" w:ascii="仿宋" w:hAnsi="仿宋" w:eastAsia="仿宋" w:cs="仿宋_GB2312"/>
          <w:bCs/>
          <w:sz w:val="28"/>
          <w:szCs w:val="28"/>
        </w:rPr>
        <w:t>字样结束。</w:t>
      </w:r>
    </w:p>
    <w:p>
      <w:pPr>
        <w:spacing w:line="240" w:lineRule="auto"/>
        <w:ind w:firstLine="562" w:firstLineChars="200"/>
        <w:jc w:val="both"/>
        <w:rPr>
          <w:rFonts w:ascii="仿宋" w:hAnsi="仿宋" w:eastAsia="仿宋" w:cs="仿宋_GB2312"/>
          <w:bCs/>
          <w:sz w:val="28"/>
          <w:szCs w:val="28"/>
        </w:rPr>
      </w:pPr>
      <w:r>
        <w:rPr>
          <w:rFonts w:ascii="仿宋" w:hAnsi="仿宋" w:eastAsia="仿宋" w:cs="仿宋_GB2312"/>
          <w:b/>
          <w:bCs/>
          <w:sz w:val="28"/>
          <w:szCs w:val="28"/>
        </w:rPr>
        <w:t>第四十条</w:t>
      </w:r>
      <w:r>
        <w:rPr>
          <w:rFonts w:ascii="仿宋" w:hAnsi="仿宋" w:eastAsia="仿宋" w:cs="仿宋_GB2312"/>
          <w:bCs/>
          <w:sz w:val="28"/>
          <w:szCs w:val="28"/>
        </w:rPr>
        <w:t xml:space="preserve"> 分支机构、代表机构的负责人，年龄不得超过70周岁，连任不超过两届。</w:t>
      </w:r>
    </w:p>
    <w:p>
      <w:pPr>
        <w:spacing w:line="240" w:lineRule="auto"/>
        <w:ind w:firstLine="562" w:firstLineChars="200"/>
        <w:jc w:val="both"/>
        <w:rPr>
          <w:rFonts w:ascii="仿宋" w:hAnsi="仿宋" w:eastAsia="仿宋" w:cs="仿宋_GB2312"/>
          <w:bCs/>
          <w:sz w:val="28"/>
          <w:szCs w:val="28"/>
        </w:rPr>
      </w:pPr>
      <w:r>
        <w:rPr>
          <w:rFonts w:ascii="仿宋" w:hAnsi="仿宋" w:eastAsia="仿宋" w:cs="仿宋_GB2312"/>
          <w:b/>
          <w:bCs/>
          <w:sz w:val="28"/>
          <w:szCs w:val="28"/>
        </w:rPr>
        <w:t>第</w:t>
      </w:r>
      <w:r>
        <w:rPr>
          <w:rFonts w:hint="eastAsia" w:ascii="仿宋" w:hAnsi="仿宋" w:eastAsia="仿宋" w:cs="仿宋_GB2312"/>
          <w:b/>
          <w:bCs/>
          <w:sz w:val="28"/>
          <w:szCs w:val="28"/>
        </w:rPr>
        <w:t>四十一</w:t>
      </w:r>
      <w:r>
        <w:rPr>
          <w:rFonts w:ascii="仿宋" w:hAnsi="仿宋" w:eastAsia="仿宋" w:cs="仿宋_GB2312"/>
          <w:b/>
          <w:bCs/>
          <w:sz w:val="28"/>
          <w:szCs w:val="28"/>
        </w:rPr>
        <w:t>条</w:t>
      </w:r>
      <w:r>
        <w:rPr>
          <w:rFonts w:hint="eastAsia" w:ascii="仿宋" w:hAnsi="仿宋" w:eastAsia="仿宋" w:cs="仿宋_GB2312"/>
          <w:bCs/>
          <w:sz w:val="28"/>
          <w:szCs w:val="28"/>
        </w:rPr>
        <w:t xml:space="preserve"> 分支机构、代表机构的财务、账户纳入本团体统一管理，不以设立分支机构、代表机构的名义收取或变相收取管理费、赞助费等，不将上述机构委托其他组织运营，确保分支机构、代表机构依法办事，按章程开展活动。</w:t>
      </w:r>
    </w:p>
    <w:p>
      <w:pPr>
        <w:spacing w:line="240" w:lineRule="auto"/>
        <w:ind w:firstLine="562" w:firstLineChars="200"/>
        <w:jc w:val="both"/>
        <w:rPr>
          <w:rFonts w:ascii="仿宋_GB2312" w:hAnsi="华文仿宋" w:eastAsia="仿宋_GB2312" w:cs="仿宋_GB2312"/>
          <w:bCs/>
          <w:sz w:val="28"/>
          <w:szCs w:val="28"/>
        </w:rPr>
      </w:pPr>
      <w:r>
        <w:rPr>
          <w:rFonts w:ascii="仿宋" w:hAnsi="仿宋" w:eastAsia="仿宋" w:cs="仿宋_GB2312"/>
          <w:b/>
          <w:bCs/>
          <w:sz w:val="28"/>
          <w:szCs w:val="28"/>
        </w:rPr>
        <w:t>第四十二条</w:t>
      </w:r>
      <w:r>
        <w:rPr>
          <w:rFonts w:ascii="仿宋" w:hAnsi="仿宋" w:eastAsia="仿宋" w:cs="仿宋_GB2312"/>
          <w:bCs/>
          <w:sz w:val="28"/>
          <w:szCs w:val="28"/>
        </w:rPr>
        <w:t xml:space="preserve"> </w:t>
      </w:r>
      <w:r>
        <w:rPr>
          <w:rFonts w:hint="eastAsia" w:ascii="仿宋" w:hAnsi="仿宋" w:eastAsia="仿宋" w:cs="仿宋_GB2312"/>
          <w:bCs/>
          <w:sz w:val="28"/>
          <w:szCs w:val="28"/>
        </w:rPr>
        <w:t>本团体应当在年度工作报告中将其分支机构、代表机构的名称、负责人、住所、设立程序、开展活动等有关情况报送登记管理机关，接受年度检查，不得弄虚作假。同时，应当将上述信息及时向社会公开，自觉接受社会监督。</w:t>
      </w:r>
    </w:p>
    <w:p>
      <w:pPr>
        <w:spacing w:line="240" w:lineRule="auto"/>
        <w:jc w:val="center"/>
        <w:rPr>
          <w:rFonts w:ascii="黑体" w:hAnsi="黑体" w:eastAsia="黑体" w:cs="仿宋_GB2312"/>
          <w:bCs/>
          <w:sz w:val="28"/>
          <w:szCs w:val="28"/>
        </w:rPr>
      </w:pPr>
    </w:p>
    <w:p>
      <w:pPr>
        <w:spacing w:line="240" w:lineRule="auto"/>
        <w:jc w:val="center"/>
        <w:rPr>
          <w:rFonts w:ascii="黑体" w:hAnsi="黑体" w:eastAsia="黑体" w:cs="仿宋_GB2312"/>
          <w:bCs/>
          <w:sz w:val="28"/>
          <w:szCs w:val="28"/>
        </w:rPr>
      </w:pPr>
      <w:r>
        <w:rPr>
          <w:rFonts w:ascii="黑体" w:hAnsi="黑体" w:eastAsia="黑体" w:cs="仿宋_GB2312"/>
          <w:bCs/>
          <w:sz w:val="28"/>
          <w:szCs w:val="28"/>
        </w:rPr>
        <w:t>第六章  管理制度和矛盾解决机制</w:t>
      </w:r>
    </w:p>
    <w:p>
      <w:pPr>
        <w:spacing w:line="240" w:lineRule="auto"/>
        <w:ind w:firstLine="562" w:firstLineChars="200"/>
        <w:jc w:val="both"/>
        <w:rPr>
          <w:rFonts w:ascii="仿宋" w:hAnsi="仿宋" w:eastAsia="仿宋" w:cs="仿宋_GB2312"/>
          <w:bCs/>
          <w:sz w:val="28"/>
          <w:szCs w:val="28"/>
        </w:rPr>
      </w:pPr>
      <w:r>
        <w:rPr>
          <w:rFonts w:hint="eastAsia" w:ascii="仿宋" w:hAnsi="仿宋" w:eastAsia="仿宋" w:cs="仿宋_GB2312"/>
          <w:b/>
          <w:bCs/>
          <w:sz w:val="28"/>
          <w:szCs w:val="28"/>
        </w:rPr>
        <w:t>第</w:t>
      </w:r>
      <w:r>
        <w:rPr>
          <w:rFonts w:ascii="仿宋" w:hAnsi="仿宋" w:eastAsia="仿宋" w:cs="仿宋_GB2312"/>
          <w:b/>
          <w:bCs/>
          <w:sz w:val="28"/>
          <w:szCs w:val="28"/>
        </w:rPr>
        <w:t>四十</w:t>
      </w:r>
      <w:r>
        <w:rPr>
          <w:rFonts w:hint="eastAsia" w:ascii="仿宋" w:hAnsi="仿宋" w:eastAsia="仿宋" w:cs="仿宋_GB2312"/>
          <w:b/>
          <w:bCs/>
          <w:sz w:val="28"/>
          <w:szCs w:val="28"/>
        </w:rPr>
        <w:t>三</w:t>
      </w:r>
      <w:r>
        <w:rPr>
          <w:rFonts w:ascii="仿宋" w:hAnsi="仿宋" w:eastAsia="仿宋" w:cs="仿宋_GB2312"/>
          <w:b/>
          <w:bCs/>
          <w:sz w:val="28"/>
          <w:szCs w:val="28"/>
        </w:rPr>
        <w:t>条</w:t>
      </w:r>
      <w:r>
        <w:rPr>
          <w:rFonts w:hint="eastAsia" w:ascii="仿宋" w:hAnsi="仿宋" w:eastAsia="仿宋" w:cs="仿宋_GB2312"/>
          <w:bCs/>
          <w:sz w:val="28"/>
          <w:szCs w:val="28"/>
        </w:rPr>
        <w:t xml:space="preserve"> 本团体</w:t>
      </w:r>
      <w:r>
        <w:rPr>
          <w:rFonts w:ascii="仿宋" w:hAnsi="仿宋" w:eastAsia="仿宋" w:cs="仿宋_GB2312"/>
          <w:bCs/>
          <w:sz w:val="28"/>
          <w:szCs w:val="28"/>
        </w:rPr>
        <w:t>与境外非政府组织在境内</w:t>
      </w:r>
      <w:r>
        <w:rPr>
          <w:rFonts w:hint="eastAsia" w:ascii="仿宋" w:hAnsi="仿宋" w:eastAsia="仿宋" w:cs="仿宋_GB2312"/>
          <w:bCs/>
          <w:sz w:val="28"/>
          <w:szCs w:val="28"/>
        </w:rPr>
        <w:t>合作</w:t>
      </w:r>
      <w:r>
        <w:rPr>
          <w:rFonts w:ascii="仿宋" w:hAnsi="仿宋" w:eastAsia="仿宋" w:cs="仿宋_GB2312"/>
          <w:bCs/>
          <w:sz w:val="28"/>
          <w:szCs w:val="28"/>
        </w:rPr>
        <w:t>开展</w:t>
      </w:r>
      <w:r>
        <w:rPr>
          <w:rFonts w:hint="eastAsia" w:ascii="仿宋" w:hAnsi="仿宋" w:eastAsia="仿宋" w:cs="仿宋_GB2312"/>
          <w:bCs/>
          <w:sz w:val="28"/>
          <w:szCs w:val="28"/>
        </w:rPr>
        <w:t>活动</w:t>
      </w:r>
      <w:r>
        <w:rPr>
          <w:rFonts w:ascii="仿宋" w:hAnsi="仿宋" w:eastAsia="仿宋" w:cs="仿宋_GB2312"/>
          <w:bCs/>
          <w:sz w:val="28"/>
          <w:szCs w:val="28"/>
        </w:rPr>
        <w:t>，</w:t>
      </w:r>
      <w:r>
        <w:rPr>
          <w:rFonts w:hint="eastAsia" w:ascii="仿宋" w:hAnsi="仿宋" w:eastAsia="仿宋" w:cs="仿宋_GB2312"/>
          <w:bCs/>
          <w:sz w:val="28"/>
          <w:szCs w:val="28"/>
        </w:rPr>
        <w:t>遵守《中华人民共和国境外非政府组织境内活动管理法》有关</w:t>
      </w:r>
      <w:r>
        <w:rPr>
          <w:rFonts w:ascii="仿宋" w:hAnsi="仿宋" w:eastAsia="仿宋" w:cs="仿宋_GB2312"/>
          <w:bCs/>
          <w:sz w:val="28"/>
          <w:szCs w:val="28"/>
        </w:rPr>
        <w:t>规定</w:t>
      </w:r>
      <w:r>
        <w:rPr>
          <w:rFonts w:hint="eastAsia" w:ascii="仿宋" w:hAnsi="仿宋" w:eastAsia="仿宋" w:cs="仿宋_GB2312"/>
          <w:bCs/>
          <w:sz w:val="28"/>
          <w:szCs w:val="28"/>
        </w:rPr>
        <w:t>。</w:t>
      </w:r>
    </w:p>
    <w:p>
      <w:pPr>
        <w:spacing w:line="240" w:lineRule="auto"/>
        <w:ind w:firstLine="562" w:firstLineChars="200"/>
        <w:jc w:val="both"/>
        <w:rPr>
          <w:rFonts w:ascii="仿宋" w:hAnsi="仿宋" w:eastAsia="仿宋" w:cs="仿宋_GB2312"/>
          <w:bCs/>
          <w:sz w:val="28"/>
          <w:szCs w:val="28"/>
        </w:rPr>
      </w:pPr>
      <w:r>
        <w:rPr>
          <w:rFonts w:ascii="仿宋" w:hAnsi="仿宋" w:eastAsia="仿宋" w:cs="仿宋_GB2312"/>
          <w:b/>
          <w:bCs/>
          <w:sz w:val="28"/>
          <w:szCs w:val="28"/>
        </w:rPr>
        <w:t>第</w:t>
      </w:r>
      <w:r>
        <w:rPr>
          <w:rFonts w:hint="eastAsia" w:ascii="仿宋" w:hAnsi="仿宋" w:eastAsia="仿宋" w:cs="仿宋_GB2312"/>
          <w:b/>
          <w:bCs/>
          <w:sz w:val="28"/>
          <w:szCs w:val="28"/>
        </w:rPr>
        <w:t>四十四</w:t>
      </w:r>
      <w:r>
        <w:rPr>
          <w:rFonts w:ascii="仿宋" w:hAnsi="仿宋" w:eastAsia="仿宋" w:cs="仿宋_GB2312"/>
          <w:b/>
          <w:bCs/>
          <w:sz w:val="28"/>
          <w:szCs w:val="28"/>
        </w:rPr>
        <w:t>条</w:t>
      </w:r>
      <w:r>
        <w:rPr>
          <w:rFonts w:hint="eastAsia" w:ascii="仿宋" w:hAnsi="仿宋" w:eastAsia="仿宋" w:cs="仿宋_GB2312"/>
          <w:bCs/>
          <w:sz w:val="28"/>
          <w:szCs w:val="28"/>
        </w:rPr>
        <w:t xml:space="preserve"> 本团体建立健全法人治理结构制度，完善相关管理规程。建立《会员管理办法》、《</w:t>
      </w:r>
      <w:r>
        <w:rPr>
          <w:rFonts w:ascii="仿宋" w:hAnsi="仿宋" w:eastAsia="仿宋" w:cs="仿宋_GB2312"/>
          <w:bCs/>
          <w:sz w:val="28"/>
          <w:szCs w:val="28"/>
        </w:rPr>
        <w:t>信息公开办法》</w:t>
      </w:r>
      <w:r>
        <w:rPr>
          <w:rFonts w:hint="eastAsia" w:ascii="仿宋" w:hAnsi="仿宋" w:eastAsia="仿宋" w:cs="仿宋_GB2312"/>
          <w:bCs/>
          <w:sz w:val="28"/>
          <w:szCs w:val="28"/>
        </w:rPr>
        <w:t>、《会员代表选举办法》、《会费管理办法》、《理事会表决规程》、《会员代表大会选举规程》、《分支机构、</w:t>
      </w:r>
      <w:r>
        <w:rPr>
          <w:rFonts w:ascii="仿宋" w:hAnsi="仿宋" w:eastAsia="仿宋" w:cs="仿宋_GB2312"/>
          <w:bCs/>
          <w:sz w:val="28"/>
          <w:szCs w:val="28"/>
        </w:rPr>
        <w:t>代表机构</w:t>
      </w:r>
      <w:r>
        <w:rPr>
          <w:rFonts w:hint="eastAsia" w:ascii="仿宋" w:hAnsi="仿宋" w:eastAsia="仿宋" w:cs="仿宋_GB2312"/>
          <w:bCs/>
          <w:sz w:val="28"/>
          <w:szCs w:val="28"/>
        </w:rPr>
        <w:t>管理办法》等相关制度和文件。</w:t>
      </w:r>
    </w:p>
    <w:p>
      <w:pPr>
        <w:spacing w:line="240" w:lineRule="auto"/>
        <w:ind w:firstLine="562" w:firstLineChars="200"/>
        <w:jc w:val="both"/>
        <w:rPr>
          <w:rFonts w:ascii="仿宋" w:hAnsi="仿宋" w:eastAsia="仿宋" w:cs="仿宋_GB2312"/>
          <w:bCs/>
          <w:sz w:val="28"/>
          <w:szCs w:val="28"/>
        </w:rPr>
      </w:pPr>
      <w:r>
        <w:rPr>
          <w:rFonts w:ascii="仿宋" w:hAnsi="仿宋" w:eastAsia="仿宋" w:cs="仿宋_GB2312"/>
          <w:b/>
          <w:bCs/>
          <w:sz w:val="28"/>
          <w:szCs w:val="28"/>
        </w:rPr>
        <w:t>第</w:t>
      </w:r>
      <w:r>
        <w:rPr>
          <w:rFonts w:hint="eastAsia" w:ascii="仿宋" w:hAnsi="仿宋" w:eastAsia="仿宋" w:cs="仿宋_GB2312"/>
          <w:b/>
          <w:bCs/>
          <w:sz w:val="28"/>
          <w:szCs w:val="28"/>
        </w:rPr>
        <w:t>四十五</w:t>
      </w:r>
      <w:r>
        <w:rPr>
          <w:rFonts w:ascii="仿宋" w:hAnsi="仿宋" w:eastAsia="仿宋" w:cs="仿宋_GB2312"/>
          <w:b/>
          <w:bCs/>
          <w:sz w:val="28"/>
          <w:szCs w:val="28"/>
        </w:rPr>
        <w:t>条</w:t>
      </w:r>
      <w:r>
        <w:rPr>
          <w:rFonts w:hint="eastAsia" w:ascii="仿宋" w:hAnsi="仿宋" w:eastAsia="仿宋" w:cs="仿宋_GB2312"/>
          <w:bCs/>
          <w:sz w:val="28"/>
          <w:szCs w:val="28"/>
        </w:rPr>
        <w:t xml:space="preserve"> </w:t>
      </w:r>
      <w:r>
        <w:rPr>
          <w:rFonts w:ascii="仿宋" w:hAnsi="仿宋" w:eastAsia="仿宋" w:cs="仿宋_GB2312"/>
          <w:bCs/>
          <w:sz w:val="28"/>
          <w:szCs w:val="28"/>
        </w:rPr>
        <w:t>本</w:t>
      </w:r>
      <w:r>
        <w:rPr>
          <w:rFonts w:hint="eastAsia" w:ascii="仿宋" w:hAnsi="仿宋" w:eastAsia="仿宋" w:cs="仿宋_GB2312"/>
          <w:bCs/>
          <w:sz w:val="28"/>
          <w:szCs w:val="28"/>
        </w:rPr>
        <w:t>团体</w:t>
      </w:r>
      <w:r>
        <w:rPr>
          <w:rFonts w:ascii="仿宋" w:hAnsi="仿宋" w:eastAsia="仿宋" w:cs="仿宋_GB2312"/>
          <w:bCs/>
          <w:sz w:val="28"/>
          <w:szCs w:val="28"/>
        </w:rPr>
        <w:t>建立健全证书、印章、档案、文件等内部管理制度，并将以上物品和资料妥善保管于本</w:t>
      </w:r>
      <w:r>
        <w:rPr>
          <w:rFonts w:hint="eastAsia" w:ascii="仿宋" w:hAnsi="仿宋" w:eastAsia="仿宋" w:cs="仿宋_GB2312"/>
          <w:bCs/>
          <w:sz w:val="28"/>
          <w:szCs w:val="28"/>
        </w:rPr>
        <w:t>团体办公住</w:t>
      </w:r>
      <w:r>
        <w:rPr>
          <w:rFonts w:ascii="仿宋" w:hAnsi="仿宋" w:eastAsia="仿宋" w:cs="仿宋_GB2312"/>
          <w:bCs/>
          <w:sz w:val="28"/>
          <w:szCs w:val="28"/>
        </w:rPr>
        <w:t>所，任何单位、个人不得非法侵占。管理人员调动工作或者离职时，必须与接管人员办清交接手续</w:t>
      </w:r>
      <w:r>
        <w:rPr>
          <w:rFonts w:hint="eastAsia" w:ascii="仿宋" w:hAnsi="仿宋" w:eastAsia="仿宋" w:cs="仿宋_GB2312"/>
          <w:bCs/>
          <w:sz w:val="28"/>
          <w:szCs w:val="28"/>
        </w:rPr>
        <w:t>。</w:t>
      </w:r>
    </w:p>
    <w:p>
      <w:pPr>
        <w:spacing w:line="240" w:lineRule="auto"/>
        <w:ind w:firstLine="562" w:firstLineChars="200"/>
        <w:jc w:val="both"/>
        <w:rPr>
          <w:rFonts w:ascii="仿宋" w:hAnsi="仿宋" w:eastAsia="仿宋" w:cs="仿宋_GB2312"/>
          <w:bCs/>
          <w:sz w:val="28"/>
          <w:szCs w:val="28"/>
        </w:rPr>
      </w:pPr>
      <w:r>
        <w:rPr>
          <w:rFonts w:ascii="仿宋" w:hAnsi="仿宋" w:eastAsia="仿宋" w:cs="仿宋_GB2312"/>
          <w:b/>
          <w:bCs/>
          <w:sz w:val="28"/>
          <w:szCs w:val="28"/>
        </w:rPr>
        <w:t>第</w:t>
      </w:r>
      <w:r>
        <w:rPr>
          <w:rFonts w:hint="eastAsia" w:ascii="仿宋" w:hAnsi="仿宋" w:eastAsia="仿宋" w:cs="仿宋_GB2312"/>
          <w:b/>
          <w:bCs/>
          <w:sz w:val="28"/>
          <w:szCs w:val="28"/>
        </w:rPr>
        <w:t>四十六</w:t>
      </w:r>
      <w:r>
        <w:rPr>
          <w:rFonts w:ascii="仿宋" w:hAnsi="仿宋" w:eastAsia="仿宋" w:cs="仿宋_GB2312"/>
          <w:b/>
          <w:bCs/>
          <w:sz w:val="28"/>
          <w:szCs w:val="28"/>
        </w:rPr>
        <w:t>条</w:t>
      </w:r>
      <w:r>
        <w:rPr>
          <w:rFonts w:hint="eastAsia" w:ascii="仿宋" w:hAnsi="仿宋" w:eastAsia="仿宋" w:cs="仿宋_GB2312"/>
          <w:bCs/>
          <w:sz w:val="28"/>
          <w:szCs w:val="28"/>
        </w:rPr>
        <w:t xml:space="preserve"> </w:t>
      </w:r>
      <w:r>
        <w:rPr>
          <w:rFonts w:ascii="仿宋" w:hAnsi="仿宋" w:eastAsia="仿宋" w:cs="仿宋_GB2312"/>
          <w:bCs/>
          <w:sz w:val="28"/>
          <w:szCs w:val="28"/>
        </w:rPr>
        <w:t>本团体证书、印章遗失时，经理事会2/3以上理事表决通过，在</w:t>
      </w:r>
      <w:r>
        <w:rPr>
          <w:rFonts w:hint="eastAsia" w:ascii="仿宋" w:hAnsi="仿宋" w:eastAsia="仿宋" w:cs="仿宋_GB2312"/>
          <w:bCs/>
          <w:sz w:val="28"/>
          <w:szCs w:val="28"/>
        </w:rPr>
        <w:t>省级</w:t>
      </w:r>
      <w:r>
        <w:rPr>
          <w:rFonts w:ascii="仿宋" w:hAnsi="仿宋" w:eastAsia="仿宋" w:cs="仿宋_GB2312"/>
          <w:bCs/>
          <w:sz w:val="28"/>
          <w:szCs w:val="28"/>
        </w:rPr>
        <w:t>公开发</w:t>
      </w:r>
      <w:r>
        <w:rPr>
          <w:rFonts w:hint="eastAsia" w:ascii="仿宋" w:hAnsi="仿宋" w:eastAsia="仿宋" w:cs="仿宋_GB2312"/>
          <w:bCs/>
          <w:sz w:val="28"/>
          <w:szCs w:val="28"/>
        </w:rPr>
        <w:t>行</w:t>
      </w:r>
      <w:r>
        <w:rPr>
          <w:rFonts w:ascii="仿宋" w:hAnsi="仿宋" w:eastAsia="仿宋" w:cs="仿宋_GB2312"/>
          <w:bCs/>
          <w:sz w:val="28"/>
          <w:szCs w:val="28"/>
        </w:rPr>
        <w:t>的报刊上刊登遗失声明</w:t>
      </w:r>
      <w:r>
        <w:rPr>
          <w:rFonts w:hint="eastAsia" w:ascii="仿宋" w:hAnsi="仿宋" w:eastAsia="仿宋" w:cs="仿宋_GB2312"/>
          <w:bCs/>
          <w:sz w:val="28"/>
          <w:szCs w:val="28"/>
        </w:rPr>
        <w:t>后</w:t>
      </w:r>
      <w:r>
        <w:rPr>
          <w:rFonts w:ascii="仿宋" w:hAnsi="仿宋" w:eastAsia="仿宋" w:cs="仿宋_GB2312"/>
          <w:bCs/>
          <w:sz w:val="28"/>
          <w:szCs w:val="28"/>
        </w:rPr>
        <w:t>，向登记管理机关申请重新制发或刻制。如被个人非法侵占，</w:t>
      </w:r>
      <w:r>
        <w:rPr>
          <w:rFonts w:hint="eastAsia" w:ascii="仿宋" w:hAnsi="仿宋" w:eastAsia="仿宋" w:cs="仿宋_GB2312"/>
          <w:bCs/>
          <w:sz w:val="28"/>
          <w:szCs w:val="28"/>
        </w:rPr>
        <w:t>应</w:t>
      </w:r>
      <w:r>
        <w:rPr>
          <w:rFonts w:ascii="仿宋" w:hAnsi="仿宋" w:eastAsia="仿宋" w:cs="仿宋_GB2312"/>
          <w:bCs/>
          <w:sz w:val="28"/>
          <w:szCs w:val="28"/>
        </w:rPr>
        <w:t>通过法律途径要求返还</w:t>
      </w:r>
      <w:r>
        <w:rPr>
          <w:rFonts w:hint="eastAsia" w:ascii="仿宋" w:hAnsi="仿宋" w:eastAsia="仿宋" w:cs="仿宋_GB2312"/>
          <w:bCs/>
          <w:sz w:val="28"/>
          <w:szCs w:val="28"/>
        </w:rPr>
        <w:t>。</w:t>
      </w:r>
    </w:p>
    <w:p>
      <w:pPr>
        <w:spacing w:line="240" w:lineRule="auto"/>
        <w:ind w:firstLine="562" w:firstLineChars="200"/>
        <w:jc w:val="both"/>
        <w:rPr>
          <w:rFonts w:ascii="仿宋" w:hAnsi="仿宋" w:eastAsia="仿宋" w:cs="仿宋_GB2312"/>
          <w:bCs/>
          <w:sz w:val="28"/>
          <w:szCs w:val="28"/>
        </w:rPr>
      </w:pPr>
      <w:r>
        <w:rPr>
          <w:rFonts w:ascii="仿宋" w:hAnsi="仿宋" w:eastAsia="仿宋" w:cs="仿宋_GB2312"/>
          <w:b/>
          <w:bCs/>
          <w:sz w:val="28"/>
          <w:szCs w:val="28"/>
        </w:rPr>
        <w:t>第</w:t>
      </w:r>
      <w:r>
        <w:rPr>
          <w:rFonts w:hint="eastAsia" w:ascii="仿宋" w:hAnsi="仿宋" w:eastAsia="仿宋" w:cs="仿宋_GB2312"/>
          <w:b/>
          <w:bCs/>
          <w:sz w:val="28"/>
          <w:szCs w:val="28"/>
        </w:rPr>
        <w:t>四十七</w:t>
      </w:r>
      <w:r>
        <w:rPr>
          <w:rFonts w:ascii="仿宋" w:hAnsi="仿宋" w:eastAsia="仿宋" w:cs="仿宋_GB2312"/>
          <w:b/>
          <w:bCs/>
          <w:sz w:val="28"/>
          <w:szCs w:val="28"/>
        </w:rPr>
        <w:t>条</w:t>
      </w:r>
      <w:r>
        <w:rPr>
          <w:rFonts w:hint="eastAsia" w:ascii="仿宋" w:hAnsi="仿宋" w:eastAsia="仿宋" w:cs="仿宋_GB2312"/>
          <w:bCs/>
          <w:sz w:val="28"/>
          <w:szCs w:val="28"/>
        </w:rPr>
        <w:t xml:space="preserve"> </w:t>
      </w:r>
      <w:r>
        <w:rPr>
          <w:rFonts w:ascii="仿宋" w:hAnsi="仿宋" w:eastAsia="仿宋" w:cs="仿宋_GB2312"/>
          <w:bCs/>
          <w:sz w:val="28"/>
          <w:szCs w:val="28"/>
        </w:rPr>
        <w:t>本团体建立民主协商和内部矛盾</w:t>
      </w:r>
      <w:r>
        <w:rPr>
          <w:rFonts w:hint="eastAsia" w:ascii="仿宋" w:hAnsi="仿宋" w:eastAsia="仿宋" w:cs="仿宋_GB2312"/>
          <w:bCs/>
          <w:sz w:val="28"/>
          <w:szCs w:val="28"/>
        </w:rPr>
        <w:t>解决机</w:t>
      </w:r>
      <w:r>
        <w:rPr>
          <w:rFonts w:ascii="仿宋" w:hAnsi="仿宋" w:eastAsia="仿宋" w:cs="仿宋_GB2312"/>
          <w:bCs/>
          <w:sz w:val="28"/>
          <w:szCs w:val="28"/>
        </w:rPr>
        <w:t>制。如发生内部矛盾不能经过协商解决的，</w:t>
      </w:r>
      <w:r>
        <w:rPr>
          <w:rFonts w:hint="eastAsia" w:ascii="仿宋" w:hAnsi="仿宋" w:eastAsia="仿宋" w:cs="仿宋_GB2312"/>
          <w:bCs/>
          <w:sz w:val="28"/>
          <w:szCs w:val="28"/>
        </w:rPr>
        <w:t>可以通过调解、</w:t>
      </w:r>
      <w:r>
        <w:rPr>
          <w:rFonts w:ascii="仿宋" w:hAnsi="仿宋" w:eastAsia="仿宋" w:cs="仿宋_GB2312"/>
          <w:bCs/>
          <w:sz w:val="28"/>
          <w:szCs w:val="28"/>
        </w:rPr>
        <w:t>诉讼等途径</w:t>
      </w:r>
      <w:r>
        <w:rPr>
          <w:rFonts w:hint="eastAsia" w:ascii="仿宋" w:hAnsi="仿宋" w:eastAsia="仿宋" w:cs="仿宋_GB2312"/>
          <w:bCs/>
          <w:sz w:val="28"/>
          <w:szCs w:val="28"/>
        </w:rPr>
        <w:t>依法</w:t>
      </w:r>
      <w:r>
        <w:rPr>
          <w:rFonts w:ascii="仿宋" w:hAnsi="仿宋" w:eastAsia="仿宋" w:cs="仿宋_GB2312"/>
          <w:bCs/>
          <w:sz w:val="28"/>
          <w:szCs w:val="28"/>
        </w:rPr>
        <w:t>解决。</w:t>
      </w:r>
    </w:p>
    <w:p>
      <w:pPr>
        <w:spacing w:line="240" w:lineRule="auto"/>
        <w:jc w:val="both"/>
        <w:rPr>
          <w:rFonts w:ascii="仿宋_GB2312" w:hAnsi="华文仿宋" w:eastAsia="仿宋_GB2312" w:cs="仿宋_GB2312"/>
          <w:sz w:val="28"/>
          <w:szCs w:val="28"/>
        </w:rPr>
      </w:pPr>
    </w:p>
    <w:p>
      <w:pPr>
        <w:spacing w:line="240" w:lineRule="auto"/>
        <w:jc w:val="center"/>
        <w:rPr>
          <w:rFonts w:ascii="黑体" w:hAnsi="黑体" w:eastAsia="黑体" w:cs="仿宋_GB2312"/>
          <w:bCs/>
          <w:sz w:val="28"/>
          <w:szCs w:val="28"/>
        </w:rPr>
      </w:pPr>
      <w:r>
        <w:rPr>
          <w:rFonts w:hint="eastAsia" w:ascii="黑体" w:hAnsi="黑体" w:eastAsia="黑体" w:cs="仿宋_GB2312"/>
          <w:bCs/>
          <w:sz w:val="28"/>
          <w:szCs w:val="28"/>
        </w:rPr>
        <w:t>第七章</w:t>
      </w:r>
      <w:r>
        <w:rPr>
          <w:rFonts w:ascii="黑体" w:hAnsi="黑体" w:eastAsia="黑体" w:cs="仿宋_GB2312"/>
          <w:bCs/>
          <w:sz w:val="28"/>
          <w:szCs w:val="28"/>
        </w:rPr>
        <w:t xml:space="preserve">  </w:t>
      </w:r>
      <w:r>
        <w:rPr>
          <w:rFonts w:hint="eastAsia" w:ascii="黑体" w:hAnsi="黑体" w:eastAsia="黑体" w:cs="仿宋_GB2312"/>
          <w:bCs/>
          <w:sz w:val="28"/>
          <w:szCs w:val="28"/>
        </w:rPr>
        <w:t>资产管理、使用原则</w:t>
      </w:r>
    </w:p>
    <w:p>
      <w:pPr>
        <w:spacing w:line="240" w:lineRule="auto"/>
        <w:ind w:firstLine="600"/>
        <w:jc w:val="both"/>
        <w:rPr>
          <w:rFonts w:ascii="仿宋_GB2312" w:hAnsi="华文仿宋" w:eastAsia="仿宋_GB2312"/>
          <w:sz w:val="28"/>
          <w:szCs w:val="28"/>
        </w:rPr>
      </w:pPr>
    </w:p>
    <w:p>
      <w:pPr>
        <w:spacing w:line="240" w:lineRule="auto"/>
        <w:ind w:firstLine="562" w:firstLineChars="200"/>
        <w:jc w:val="both"/>
        <w:rPr>
          <w:rFonts w:ascii="仿宋" w:hAnsi="仿宋" w:eastAsia="仿宋" w:cs="仿宋_GB2312"/>
          <w:sz w:val="28"/>
          <w:szCs w:val="28"/>
        </w:rPr>
      </w:pPr>
      <w:r>
        <w:rPr>
          <w:rFonts w:hint="eastAsia" w:ascii="仿宋" w:hAnsi="仿宋" w:eastAsia="仿宋" w:cs="仿宋_GB2312"/>
          <w:b/>
          <w:bCs/>
          <w:sz w:val="28"/>
          <w:szCs w:val="28"/>
        </w:rPr>
        <w:t>第四十八条</w:t>
      </w:r>
      <w:r>
        <w:rPr>
          <w:rFonts w:ascii="仿宋" w:hAnsi="仿宋" w:eastAsia="仿宋" w:cs="仿宋_GB2312"/>
          <w:sz w:val="28"/>
          <w:szCs w:val="28"/>
        </w:rPr>
        <w:t xml:space="preserve"> </w:t>
      </w:r>
      <w:r>
        <w:rPr>
          <w:rFonts w:hint="eastAsia" w:ascii="仿宋" w:hAnsi="仿宋" w:eastAsia="仿宋" w:cs="仿宋_GB2312"/>
          <w:sz w:val="28"/>
          <w:szCs w:val="28"/>
        </w:rPr>
        <w:t>本团体经费来源</w:t>
      </w:r>
      <w:r>
        <w:rPr>
          <w:rFonts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（一）会费</w:t>
      </w:r>
      <w:r>
        <w:rPr>
          <w:rFonts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（二）捐赠</w:t>
      </w:r>
      <w:r>
        <w:rPr>
          <w:rFonts w:ascii="仿宋" w:hAnsi="仿宋" w:eastAsia="仿宋" w:cs="仿宋_GB2312"/>
          <w:sz w:val="28"/>
          <w:szCs w:val="28"/>
        </w:rPr>
        <w:t>;</w:t>
      </w:r>
    </w:p>
    <w:p>
      <w:pPr>
        <w:spacing w:line="240" w:lineRule="auto"/>
        <w:ind w:firstLine="600"/>
        <w:jc w:val="both"/>
        <w:rPr>
          <w:rFonts w:ascii="仿宋" w:hAnsi="仿宋" w:eastAsia="仿宋" w:cs="仿宋_GB2312"/>
          <w:sz w:val="28"/>
          <w:szCs w:val="28"/>
        </w:rPr>
      </w:pPr>
      <w:r>
        <w:rPr>
          <w:rFonts w:hint="eastAsia" w:ascii="仿宋" w:hAnsi="仿宋" w:eastAsia="仿宋" w:cs="仿宋_GB2312"/>
          <w:sz w:val="28"/>
          <w:szCs w:val="28"/>
        </w:rPr>
        <w:t>（三）政府资助</w:t>
      </w:r>
      <w:r>
        <w:rPr>
          <w:rFonts w:ascii="仿宋" w:hAnsi="仿宋" w:eastAsia="仿宋" w:cs="仿宋_GB2312"/>
          <w:sz w:val="28"/>
          <w:szCs w:val="28"/>
        </w:rPr>
        <w:t>;</w:t>
      </w:r>
    </w:p>
    <w:p>
      <w:pPr>
        <w:spacing w:line="240" w:lineRule="auto"/>
        <w:ind w:right="-329" w:firstLine="600"/>
        <w:jc w:val="both"/>
        <w:rPr>
          <w:rFonts w:ascii="仿宋" w:hAnsi="仿宋" w:eastAsia="仿宋"/>
          <w:sz w:val="28"/>
          <w:szCs w:val="28"/>
        </w:rPr>
      </w:pPr>
      <w:r>
        <w:rPr>
          <w:rFonts w:hint="eastAsia" w:ascii="仿宋" w:hAnsi="仿宋" w:eastAsia="仿宋" w:cs="仿宋_GB2312"/>
          <w:sz w:val="28"/>
          <w:szCs w:val="28"/>
        </w:rPr>
        <w:t>（四）在核准的业务范围内开展活动或服务的收入；</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（五）利息；</w:t>
      </w:r>
    </w:p>
    <w:p>
      <w:pPr>
        <w:spacing w:line="240" w:lineRule="auto"/>
        <w:ind w:firstLine="600"/>
        <w:jc w:val="both"/>
        <w:rPr>
          <w:rFonts w:ascii="仿宋" w:hAnsi="仿宋" w:eastAsia="仿宋"/>
          <w:sz w:val="28"/>
          <w:szCs w:val="28"/>
        </w:rPr>
      </w:pPr>
      <w:r>
        <w:rPr>
          <w:rFonts w:hint="eastAsia" w:ascii="仿宋" w:hAnsi="仿宋" w:eastAsia="仿宋" w:cs="仿宋_GB2312"/>
          <w:sz w:val="28"/>
          <w:szCs w:val="28"/>
        </w:rPr>
        <w:t>（六）其他合法收入。</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第四十九条</w:t>
      </w:r>
      <w:r>
        <w:rPr>
          <w:rFonts w:hint="eastAsia" w:ascii="仿宋" w:hAnsi="仿宋" w:eastAsia="仿宋" w:cs="仿宋_GB2312"/>
          <w:bCs/>
          <w:sz w:val="28"/>
          <w:szCs w:val="28"/>
        </w:rPr>
        <w:t xml:space="preserve"> </w:t>
      </w:r>
      <w:r>
        <w:rPr>
          <w:rFonts w:hint="eastAsia" w:ascii="仿宋" w:hAnsi="仿宋" w:eastAsia="仿宋" w:cs="仿宋_GB2312"/>
          <w:sz w:val="28"/>
          <w:szCs w:val="28"/>
        </w:rPr>
        <w:t>本团体按照国家有关规定收取会员会费。</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第五十条</w:t>
      </w:r>
      <w:r>
        <w:rPr>
          <w:rFonts w:ascii="仿宋" w:hAnsi="仿宋" w:eastAsia="仿宋" w:cs="仿宋_GB2312"/>
          <w:sz w:val="28"/>
          <w:szCs w:val="28"/>
        </w:rPr>
        <w:t xml:space="preserve"> </w:t>
      </w:r>
      <w:r>
        <w:rPr>
          <w:rFonts w:hint="eastAsia" w:ascii="仿宋" w:hAnsi="仿宋" w:eastAsia="仿宋" w:cs="仿宋_GB2312"/>
          <w:sz w:val="28"/>
          <w:szCs w:val="28"/>
        </w:rPr>
        <w:t>本团体经费必须用于本章程规定的业务范围和事业的发展，不得在会员中分配。</w:t>
      </w:r>
    </w:p>
    <w:p>
      <w:pPr>
        <w:spacing w:line="240" w:lineRule="auto"/>
        <w:ind w:firstLine="562" w:firstLineChars="200"/>
        <w:jc w:val="both"/>
        <w:rPr>
          <w:rFonts w:ascii="仿宋" w:hAnsi="仿宋" w:eastAsia="仿宋" w:cs="仿宋_GB2312"/>
          <w:bCs/>
          <w:sz w:val="28"/>
          <w:szCs w:val="28"/>
        </w:rPr>
      </w:pPr>
      <w:r>
        <w:rPr>
          <w:rFonts w:hint="eastAsia" w:ascii="仿宋" w:hAnsi="仿宋" w:eastAsia="仿宋" w:cs="仿宋_GB2312"/>
          <w:b/>
          <w:bCs/>
          <w:sz w:val="28"/>
          <w:szCs w:val="28"/>
        </w:rPr>
        <w:t>第五十一条</w:t>
      </w:r>
      <w:r>
        <w:rPr>
          <w:rFonts w:ascii="仿宋" w:hAnsi="仿宋" w:eastAsia="仿宋" w:cs="仿宋_GB2312"/>
          <w:sz w:val="28"/>
          <w:szCs w:val="28"/>
        </w:rPr>
        <w:t xml:space="preserve"> </w:t>
      </w:r>
      <w:r>
        <w:rPr>
          <w:rFonts w:hint="eastAsia" w:ascii="仿宋" w:hAnsi="仿宋" w:eastAsia="仿宋" w:cs="仿宋_GB2312"/>
          <w:sz w:val="28"/>
          <w:szCs w:val="28"/>
        </w:rPr>
        <w:t>本团体认真执行《民间非营利组织会计制度》，建立严格的财务管理制度，保证会计资料合法、真实、准确、完整。</w:t>
      </w:r>
    </w:p>
    <w:p>
      <w:pPr>
        <w:spacing w:line="240" w:lineRule="auto"/>
        <w:ind w:right="-89" w:firstLine="562" w:firstLineChars="200"/>
        <w:jc w:val="both"/>
        <w:rPr>
          <w:rFonts w:ascii="仿宋" w:hAnsi="仿宋" w:eastAsia="仿宋" w:cs="仿宋_GB2312"/>
          <w:bCs/>
          <w:sz w:val="28"/>
          <w:szCs w:val="28"/>
        </w:rPr>
      </w:pPr>
      <w:r>
        <w:rPr>
          <w:rFonts w:hint="eastAsia" w:ascii="仿宋" w:hAnsi="仿宋" w:eastAsia="仿宋" w:cs="仿宋_GB2312"/>
          <w:b/>
          <w:bCs/>
          <w:sz w:val="28"/>
          <w:szCs w:val="28"/>
        </w:rPr>
        <w:t>第五十二条</w:t>
      </w:r>
      <w:r>
        <w:rPr>
          <w:rFonts w:ascii="仿宋" w:hAnsi="仿宋" w:eastAsia="仿宋" w:cs="仿宋_GB2312"/>
          <w:bCs/>
          <w:sz w:val="28"/>
          <w:szCs w:val="28"/>
        </w:rPr>
        <w:t xml:space="preserve"> </w:t>
      </w:r>
      <w:r>
        <w:rPr>
          <w:rFonts w:hint="eastAsia" w:ascii="仿宋" w:hAnsi="仿宋" w:eastAsia="仿宋" w:cs="仿宋_GB2312"/>
          <w:sz w:val="28"/>
          <w:szCs w:val="28"/>
        </w:rPr>
        <w:t>本团体配备具有专业能力的会计人员。会计不得兼任出纳。会计人员必须进行会计核算，实行会计监督。会计人员调动工作或离职时，必须与接管人员办清交接手续。</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第五十三条</w:t>
      </w:r>
      <w:r>
        <w:rPr>
          <w:rFonts w:ascii="仿宋" w:hAnsi="仿宋" w:eastAsia="仿宋" w:cs="仿宋_GB2312"/>
          <w:sz w:val="28"/>
          <w:szCs w:val="28"/>
        </w:rPr>
        <w:t xml:space="preserve"> </w:t>
      </w:r>
      <w:r>
        <w:rPr>
          <w:rFonts w:hint="eastAsia" w:ascii="仿宋" w:hAnsi="仿宋" w:eastAsia="仿宋" w:cs="仿宋_GB2312"/>
          <w:sz w:val="28"/>
          <w:szCs w:val="28"/>
        </w:rPr>
        <w:t>本团体的资产管理必须执行国家规定的财务管理制度，接受会员代表大会和财政部门的监督。资产来源属于国家拨款或者社会捐赠、资助的，必须接受审计机关的监督，并将有关情况以适当方式向社会公布。</w:t>
      </w:r>
    </w:p>
    <w:p>
      <w:pPr>
        <w:spacing w:line="240" w:lineRule="auto"/>
        <w:ind w:firstLine="562" w:firstLineChars="200"/>
        <w:jc w:val="both"/>
        <w:rPr>
          <w:rFonts w:ascii="仿宋" w:hAnsi="仿宋" w:eastAsia="仿宋" w:cs="仿宋_GB2312"/>
          <w:bCs/>
          <w:sz w:val="28"/>
          <w:szCs w:val="28"/>
        </w:rPr>
      </w:pPr>
      <w:r>
        <w:rPr>
          <w:rFonts w:ascii="仿宋" w:hAnsi="仿宋" w:eastAsia="仿宋" w:cs="仿宋_GB2312"/>
          <w:b/>
          <w:bCs/>
          <w:sz w:val="28"/>
          <w:szCs w:val="28"/>
        </w:rPr>
        <w:t>第五十</w:t>
      </w:r>
      <w:r>
        <w:rPr>
          <w:rFonts w:hint="eastAsia" w:ascii="仿宋" w:hAnsi="仿宋" w:eastAsia="仿宋" w:cs="仿宋_GB2312"/>
          <w:b/>
          <w:bCs/>
          <w:sz w:val="28"/>
          <w:szCs w:val="28"/>
        </w:rPr>
        <w:t>四</w:t>
      </w:r>
      <w:r>
        <w:rPr>
          <w:rFonts w:ascii="仿宋" w:hAnsi="仿宋" w:eastAsia="仿宋" w:cs="仿宋_GB2312"/>
          <w:b/>
          <w:bCs/>
          <w:sz w:val="28"/>
          <w:szCs w:val="28"/>
        </w:rPr>
        <w:t>条</w:t>
      </w:r>
      <w:r>
        <w:rPr>
          <w:rFonts w:ascii="仿宋" w:hAnsi="仿宋" w:eastAsia="仿宋" w:cs="仿宋_GB2312"/>
          <w:bCs/>
          <w:sz w:val="28"/>
          <w:szCs w:val="28"/>
        </w:rPr>
        <w:t xml:space="preserve"> 本团体重大资产配置、处置须经过</w:t>
      </w:r>
      <w:r>
        <w:rPr>
          <w:rFonts w:hint="eastAsia" w:ascii="仿宋" w:hAnsi="仿宋" w:eastAsia="仿宋" w:cs="仿宋_GB2312"/>
          <w:sz w:val="28"/>
          <w:szCs w:val="28"/>
        </w:rPr>
        <w:t>会员代表大会</w:t>
      </w:r>
      <w:r>
        <w:rPr>
          <w:rFonts w:ascii="仿宋" w:hAnsi="仿宋" w:eastAsia="仿宋" w:cs="仿宋_GB2312"/>
          <w:bCs/>
          <w:sz w:val="28"/>
          <w:szCs w:val="28"/>
        </w:rPr>
        <w:t>或者理事会</w:t>
      </w:r>
      <w:r>
        <w:rPr>
          <w:rFonts w:hint="eastAsia" w:ascii="仿宋" w:hAnsi="仿宋" w:eastAsia="仿宋" w:cs="仿宋_GB2312"/>
          <w:bCs/>
          <w:sz w:val="28"/>
          <w:szCs w:val="28"/>
        </w:rPr>
        <w:t>、常务理事会</w:t>
      </w:r>
      <w:r>
        <w:rPr>
          <w:rFonts w:ascii="仿宋" w:hAnsi="仿宋" w:eastAsia="仿宋" w:cs="仿宋_GB2312"/>
          <w:bCs/>
          <w:sz w:val="28"/>
          <w:szCs w:val="28"/>
        </w:rPr>
        <w:t>审议。</w:t>
      </w:r>
    </w:p>
    <w:p>
      <w:pPr>
        <w:spacing w:line="240" w:lineRule="auto"/>
        <w:ind w:firstLine="562" w:firstLineChars="200"/>
        <w:jc w:val="both"/>
        <w:rPr>
          <w:rFonts w:ascii="仿宋" w:hAnsi="仿宋" w:eastAsia="仿宋" w:cs="仿宋_GB2312"/>
          <w:bCs/>
          <w:sz w:val="28"/>
          <w:szCs w:val="28"/>
        </w:rPr>
      </w:pPr>
      <w:r>
        <w:rPr>
          <w:rFonts w:ascii="仿宋" w:hAnsi="仿宋" w:eastAsia="仿宋" w:cs="仿宋_GB2312"/>
          <w:b/>
          <w:bCs/>
          <w:sz w:val="28"/>
          <w:szCs w:val="28"/>
        </w:rPr>
        <w:t>第五十</w:t>
      </w:r>
      <w:r>
        <w:rPr>
          <w:rFonts w:hint="eastAsia" w:ascii="仿宋" w:hAnsi="仿宋" w:eastAsia="仿宋" w:cs="仿宋_GB2312"/>
          <w:b/>
          <w:bCs/>
          <w:sz w:val="28"/>
          <w:szCs w:val="28"/>
        </w:rPr>
        <w:t>五</w:t>
      </w:r>
      <w:r>
        <w:rPr>
          <w:rFonts w:ascii="仿宋" w:hAnsi="仿宋" w:eastAsia="仿宋" w:cs="仿宋_GB2312"/>
          <w:b/>
          <w:bCs/>
          <w:sz w:val="28"/>
          <w:szCs w:val="28"/>
        </w:rPr>
        <w:t>条</w:t>
      </w:r>
      <w:r>
        <w:rPr>
          <w:rFonts w:ascii="仿宋" w:hAnsi="仿宋" w:eastAsia="仿宋" w:cs="仿宋_GB2312"/>
          <w:bCs/>
          <w:sz w:val="28"/>
          <w:szCs w:val="28"/>
        </w:rPr>
        <w:t xml:space="preserve"> 本团体理事会</w:t>
      </w:r>
      <w:r>
        <w:rPr>
          <w:rFonts w:hint="eastAsia" w:ascii="仿宋" w:hAnsi="仿宋" w:eastAsia="仿宋" w:cs="仿宋_GB2312"/>
          <w:bCs/>
          <w:sz w:val="28"/>
          <w:szCs w:val="28"/>
        </w:rPr>
        <w:t>、</w:t>
      </w:r>
      <w:r>
        <w:rPr>
          <w:rFonts w:ascii="仿宋" w:hAnsi="仿宋" w:eastAsia="仿宋" w:cs="仿宋_GB2312"/>
          <w:bCs/>
          <w:sz w:val="28"/>
          <w:szCs w:val="28"/>
        </w:rPr>
        <w:t>常务理事会决议违反法律、法规或章程规定，致使本团体遭受损失的，参与审议的理事</w:t>
      </w:r>
      <w:r>
        <w:rPr>
          <w:rFonts w:hint="eastAsia" w:ascii="仿宋" w:hAnsi="仿宋" w:eastAsia="仿宋" w:cs="仿宋_GB2312"/>
          <w:bCs/>
          <w:sz w:val="28"/>
          <w:szCs w:val="28"/>
        </w:rPr>
        <w:t>、</w:t>
      </w:r>
      <w:r>
        <w:rPr>
          <w:rFonts w:ascii="仿宋" w:hAnsi="仿宋" w:eastAsia="仿宋" w:cs="仿宋_GB2312"/>
          <w:bCs/>
          <w:sz w:val="28"/>
          <w:szCs w:val="28"/>
        </w:rPr>
        <w:t>常务理事应当承担责任。但经证明在表决时反对并记载于会议记录的，该理事</w:t>
      </w:r>
      <w:r>
        <w:rPr>
          <w:rFonts w:hint="eastAsia" w:ascii="仿宋" w:hAnsi="仿宋" w:eastAsia="仿宋" w:cs="仿宋_GB2312"/>
          <w:bCs/>
          <w:sz w:val="28"/>
          <w:szCs w:val="28"/>
        </w:rPr>
        <w:t>、</w:t>
      </w:r>
      <w:r>
        <w:rPr>
          <w:rFonts w:ascii="仿宋" w:hAnsi="仿宋" w:eastAsia="仿宋" w:cs="仿宋_GB2312"/>
          <w:bCs/>
          <w:sz w:val="28"/>
          <w:szCs w:val="28"/>
        </w:rPr>
        <w:t>常务理事可免除责任。</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第五十六条</w:t>
      </w:r>
      <w:r>
        <w:rPr>
          <w:rFonts w:ascii="仿宋" w:hAnsi="仿宋" w:eastAsia="仿宋" w:cs="仿宋_GB2312"/>
          <w:sz w:val="28"/>
          <w:szCs w:val="28"/>
        </w:rPr>
        <w:t xml:space="preserve"> </w:t>
      </w:r>
      <w:r>
        <w:rPr>
          <w:rFonts w:hint="eastAsia" w:ascii="仿宋" w:hAnsi="仿宋" w:eastAsia="仿宋" w:cs="仿宋_GB2312"/>
          <w:sz w:val="28"/>
          <w:szCs w:val="28"/>
        </w:rPr>
        <w:t>本团体更换法定代表人之前必须接受社团登记管理机关组织的财务审计。</w:t>
      </w:r>
      <w:r>
        <w:rPr>
          <w:rFonts w:ascii="仿宋" w:hAnsi="仿宋" w:eastAsia="仿宋"/>
          <w:sz w:val="28"/>
          <w:szCs w:val="28"/>
        </w:rPr>
        <w:t>本团体法定代表人在任期间，本团体发生违反《社会团体登记管理条例》《山东省实施〈社会团体登记管理条例〉办法》和本章程的行为，法定代表人应当承担相关责任。因本团体法定代表人失职，导致本团体发生违法行为或财产损失的，法定代表人应当承担个人责任</w:t>
      </w:r>
      <w:r>
        <w:rPr>
          <w:rFonts w:hint="eastAsia" w:ascii="仿宋" w:hAnsi="仿宋" w:eastAsia="仿宋"/>
          <w:sz w:val="28"/>
          <w:szCs w:val="28"/>
        </w:rPr>
        <w:t>。</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第五十七条</w:t>
      </w:r>
      <w:r>
        <w:rPr>
          <w:rFonts w:hint="eastAsia" w:ascii="仿宋" w:hAnsi="仿宋" w:eastAsia="仿宋" w:cs="仿宋_GB2312"/>
          <w:bCs/>
          <w:sz w:val="28"/>
          <w:szCs w:val="28"/>
        </w:rPr>
        <w:t xml:space="preserve"> </w:t>
      </w:r>
      <w:r>
        <w:rPr>
          <w:rFonts w:ascii="仿宋" w:hAnsi="仿宋" w:eastAsia="仿宋"/>
          <w:sz w:val="28"/>
          <w:szCs w:val="28"/>
        </w:rPr>
        <w:t>本团体的全部资产及其增值为本团体所有，任何单位、个人不得侵占、私分和挪用，也不得在会员中分配。</w:t>
      </w:r>
    </w:p>
    <w:p>
      <w:pPr>
        <w:pStyle w:val="4"/>
        <w:tabs>
          <w:tab w:val="left" w:pos="1800"/>
          <w:tab w:val="left" w:pos="1931"/>
          <w:tab w:val="left" w:pos="2130"/>
        </w:tabs>
        <w:adjustRightInd w:val="0"/>
        <w:snapToGrid w:val="0"/>
        <w:spacing w:before="0" w:after="0"/>
        <w:ind w:firstLine="562" w:firstLineChars="200"/>
        <w:jc w:val="both"/>
        <w:rPr>
          <w:rFonts w:hint="default" w:ascii="仿宋_GB2312" w:hAnsi="华文仿宋" w:eastAsia="仿宋_GB2312" w:cs="仿宋_GB2312"/>
          <w:sz w:val="28"/>
          <w:szCs w:val="28"/>
        </w:rPr>
      </w:pPr>
      <w:r>
        <w:rPr>
          <w:rFonts w:ascii="仿宋" w:hAnsi="仿宋" w:eastAsia="仿宋" w:cs="仿宋_GB2312"/>
          <w:b/>
          <w:bCs/>
          <w:sz w:val="28"/>
          <w:szCs w:val="28"/>
        </w:rPr>
        <w:t>第五十八条</w:t>
      </w:r>
      <w:r>
        <w:rPr>
          <w:rFonts w:ascii="仿宋" w:hAnsi="仿宋" w:eastAsia="仿宋" w:cs="仿宋_GB2312"/>
          <w:bCs/>
          <w:sz w:val="28"/>
          <w:szCs w:val="28"/>
        </w:rPr>
        <w:t xml:space="preserve"> </w:t>
      </w:r>
      <w:r>
        <w:rPr>
          <w:rFonts w:ascii="仿宋" w:hAnsi="仿宋" w:eastAsia="仿宋"/>
          <w:sz w:val="28"/>
          <w:szCs w:val="28"/>
        </w:rPr>
        <w:t>本团体专职工作人员的工资和保险、福利待遇，参照《民政部关于加强和改进社会组织薪酬管理的指导意见》等</w:t>
      </w:r>
      <w:r>
        <w:rPr>
          <w:rFonts w:ascii="仿宋" w:hAnsi="仿宋" w:eastAsia="仿宋" w:cs="仿宋_GB2312"/>
          <w:sz w:val="28"/>
          <w:szCs w:val="28"/>
        </w:rPr>
        <w:t>有关规定执行。</w:t>
      </w:r>
    </w:p>
    <w:p>
      <w:pPr>
        <w:pStyle w:val="4"/>
        <w:tabs>
          <w:tab w:val="left" w:pos="1800"/>
          <w:tab w:val="left" w:pos="1931"/>
          <w:tab w:val="left" w:pos="2130"/>
        </w:tabs>
        <w:adjustRightInd w:val="0"/>
        <w:snapToGrid w:val="0"/>
        <w:spacing w:before="0" w:after="0"/>
        <w:ind w:firstLine="560" w:firstLineChars="200"/>
        <w:jc w:val="both"/>
        <w:rPr>
          <w:rFonts w:hint="default" w:ascii="仿宋_GB2312" w:hAnsi="华文仿宋" w:eastAsia="仿宋_GB2312" w:cs="仿宋_GB2312"/>
          <w:sz w:val="28"/>
          <w:szCs w:val="28"/>
        </w:rPr>
      </w:pPr>
    </w:p>
    <w:p>
      <w:pPr>
        <w:spacing w:line="240" w:lineRule="auto"/>
        <w:jc w:val="center"/>
        <w:rPr>
          <w:rFonts w:ascii="黑体" w:hAnsi="黑体" w:eastAsia="黑体" w:cs="仿宋_GB2312"/>
          <w:bCs/>
          <w:sz w:val="28"/>
          <w:szCs w:val="28"/>
        </w:rPr>
      </w:pPr>
      <w:r>
        <w:rPr>
          <w:rFonts w:ascii="黑体" w:hAnsi="黑体" w:eastAsia="黑体" w:cs="仿宋_GB2312"/>
          <w:bCs/>
          <w:sz w:val="28"/>
          <w:szCs w:val="28"/>
        </w:rPr>
        <w:t>第八章  信息公开与信用承诺</w:t>
      </w:r>
    </w:p>
    <w:p>
      <w:pPr>
        <w:spacing w:line="240" w:lineRule="auto"/>
        <w:jc w:val="both"/>
        <w:rPr>
          <w:rFonts w:ascii="仿宋_GB2312" w:hAnsi="华文仿宋" w:eastAsia="仿宋_GB2312" w:cs="仿宋_GB2312"/>
          <w:bCs/>
          <w:sz w:val="28"/>
          <w:szCs w:val="28"/>
        </w:rPr>
      </w:pPr>
    </w:p>
    <w:p>
      <w:pPr>
        <w:pStyle w:val="4"/>
        <w:tabs>
          <w:tab w:val="left" w:pos="1800"/>
          <w:tab w:val="left" w:pos="1931"/>
          <w:tab w:val="left" w:pos="2130"/>
        </w:tabs>
        <w:adjustRightInd w:val="0"/>
        <w:snapToGrid w:val="0"/>
        <w:spacing w:before="0" w:after="0"/>
        <w:ind w:firstLine="562" w:firstLineChars="200"/>
        <w:jc w:val="both"/>
        <w:rPr>
          <w:rFonts w:hint="default" w:ascii="仿宋" w:hAnsi="仿宋" w:eastAsia="仿宋" w:cs="仿宋_GB2312"/>
          <w:bCs/>
          <w:sz w:val="28"/>
          <w:szCs w:val="28"/>
        </w:rPr>
      </w:pPr>
      <w:r>
        <w:rPr>
          <w:rFonts w:ascii="仿宋" w:hAnsi="仿宋" w:eastAsia="仿宋" w:cs="仿宋_GB2312"/>
          <w:b/>
          <w:bCs/>
          <w:sz w:val="28"/>
          <w:szCs w:val="28"/>
        </w:rPr>
        <w:t>第五十九</w:t>
      </w:r>
      <w:r>
        <w:rPr>
          <w:rFonts w:hint="default" w:ascii="仿宋" w:hAnsi="仿宋" w:eastAsia="仿宋" w:cs="仿宋_GB2312"/>
          <w:b/>
          <w:bCs/>
          <w:sz w:val="28"/>
          <w:szCs w:val="28"/>
        </w:rPr>
        <w:t>条</w:t>
      </w:r>
      <w:r>
        <w:rPr>
          <w:rFonts w:ascii="仿宋" w:hAnsi="仿宋" w:eastAsia="仿宋" w:cs="仿宋_GB2312"/>
          <w:bCs/>
          <w:sz w:val="28"/>
          <w:szCs w:val="28"/>
        </w:rPr>
        <w:t xml:space="preserve"> 本团体依据有关政策法规，履行信息公开义务，建立信息公开制度，及时向会员公开年度工作报告、第三方机构出具的报告、会费收支情况以及经理事会研究认为有必要公开的其他信息，及时向社会公开登记事项、章程、组织机构、接受捐赠、信用承诺、政府转移或委托事项、可提供服务事项及运行情况等信息。</w:t>
      </w:r>
    </w:p>
    <w:p>
      <w:pPr>
        <w:pStyle w:val="4"/>
        <w:tabs>
          <w:tab w:val="left" w:pos="1931"/>
          <w:tab w:val="left" w:pos="2130"/>
        </w:tabs>
        <w:adjustRightInd w:val="0"/>
        <w:snapToGrid w:val="0"/>
        <w:spacing w:before="0" w:after="0"/>
        <w:ind w:firstLine="560" w:firstLineChars="200"/>
        <w:jc w:val="both"/>
        <w:rPr>
          <w:rFonts w:hint="default" w:ascii="仿宋" w:hAnsi="仿宋" w:eastAsia="仿宋" w:cs="仿宋_GB2312"/>
          <w:bCs/>
          <w:sz w:val="28"/>
          <w:szCs w:val="28"/>
        </w:rPr>
      </w:pPr>
      <w:r>
        <w:rPr>
          <w:rFonts w:ascii="仿宋" w:hAnsi="仿宋" w:eastAsia="仿宋" w:cs="仿宋_GB2312"/>
          <w:bCs/>
          <w:sz w:val="28"/>
          <w:szCs w:val="28"/>
        </w:rPr>
        <w:t>本团体建立新闻发言人制度，经理事会或常务理事会通过，任命或指定</w:t>
      </w:r>
      <w:r>
        <w:rPr>
          <w:rFonts w:hint="default" w:ascii="仿宋" w:hAnsi="仿宋" w:eastAsia="仿宋" w:cs="仿宋_GB2312"/>
          <w:bCs/>
          <w:sz w:val="28"/>
          <w:szCs w:val="28"/>
        </w:rPr>
        <w:t>1</w:t>
      </w:r>
      <w:r>
        <w:rPr>
          <w:rFonts w:ascii="仿宋" w:hAnsi="仿宋" w:eastAsia="仿宋" w:cs="仿宋_GB2312"/>
          <w:bCs/>
          <w:sz w:val="28"/>
          <w:szCs w:val="28"/>
        </w:rPr>
        <w:t>名负责人作为新闻发言人，就本组织的重要活动、重大事件或热点问题，通过定期或不定期举行新闻发布会、</w:t>
      </w:r>
      <w:bookmarkStart w:id="1" w:name="_GoBack"/>
      <w:r>
        <w:rPr>
          <w:rFonts w:ascii="仿宋" w:hAnsi="仿宋" w:eastAsia="仿宋" w:cs="仿宋_GB2312"/>
          <w:bCs/>
          <w:sz w:val="28"/>
          <w:szCs w:val="28"/>
        </w:rPr>
        <w:t>吹风会、</w:t>
      </w:r>
      <w:bookmarkEnd w:id="1"/>
      <w:r>
        <w:rPr>
          <w:rFonts w:ascii="仿宋" w:hAnsi="仿宋" w:eastAsia="仿宋" w:cs="仿宋_GB2312"/>
          <w:bCs/>
          <w:sz w:val="28"/>
          <w:szCs w:val="28"/>
        </w:rPr>
        <w:t>接受采访等形式主动回应社会关切。新闻发布内容应由本团体法定代表人审定，确保正确的舆论导向。</w:t>
      </w:r>
    </w:p>
    <w:p>
      <w:pPr>
        <w:pStyle w:val="4"/>
        <w:tabs>
          <w:tab w:val="left" w:pos="1800"/>
          <w:tab w:val="left" w:pos="1931"/>
          <w:tab w:val="left" w:pos="2130"/>
        </w:tabs>
        <w:adjustRightInd w:val="0"/>
        <w:snapToGrid w:val="0"/>
        <w:spacing w:before="0" w:after="0"/>
        <w:ind w:firstLine="562" w:firstLineChars="200"/>
        <w:jc w:val="both"/>
        <w:rPr>
          <w:rFonts w:hint="default" w:ascii="仿宋" w:hAnsi="仿宋" w:eastAsia="仿宋" w:cs="仿宋_GB2312"/>
          <w:bCs/>
          <w:sz w:val="28"/>
          <w:szCs w:val="28"/>
        </w:rPr>
      </w:pPr>
      <w:r>
        <w:rPr>
          <w:rFonts w:ascii="仿宋" w:hAnsi="仿宋" w:eastAsia="仿宋" w:cs="仿宋_GB2312"/>
          <w:b/>
          <w:bCs/>
          <w:sz w:val="28"/>
          <w:szCs w:val="28"/>
        </w:rPr>
        <w:t>第六十</w:t>
      </w:r>
      <w:r>
        <w:rPr>
          <w:rFonts w:hint="default" w:ascii="仿宋" w:hAnsi="仿宋" w:eastAsia="仿宋" w:cs="仿宋_GB2312"/>
          <w:b/>
          <w:bCs/>
          <w:sz w:val="28"/>
          <w:szCs w:val="28"/>
        </w:rPr>
        <w:t>条</w:t>
      </w:r>
      <w:r>
        <w:rPr>
          <w:rFonts w:ascii="仿宋" w:hAnsi="仿宋" w:eastAsia="仿宋" w:cs="仿宋_GB2312"/>
          <w:bCs/>
          <w:sz w:val="28"/>
          <w:szCs w:val="28"/>
        </w:rPr>
        <w:t xml:space="preserve"> 本团体建立年度报告制度，年度报告内容及时向社会公开，接受公众监督。</w:t>
      </w:r>
    </w:p>
    <w:p>
      <w:pPr>
        <w:pStyle w:val="4"/>
        <w:tabs>
          <w:tab w:val="left" w:pos="1800"/>
          <w:tab w:val="left" w:pos="1931"/>
          <w:tab w:val="left" w:pos="2130"/>
        </w:tabs>
        <w:adjustRightInd w:val="0"/>
        <w:snapToGrid w:val="0"/>
        <w:spacing w:before="0" w:after="0"/>
        <w:ind w:firstLine="562" w:firstLineChars="200"/>
        <w:jc w:val="both"/>
        <w:rPr>
          <w:rFonts w:hint="default" w:ascii="仿宋_GB2312" w:hAnsi="华文仿宋" w:eastAsia="仿宋_GB2312" w:cs="仿宋_GB2312"/>
          <w:bCs/>
          <w:sz w:val="28"/>
          <w:szCs w:val="28"/>
        </w:rPr>
      </w:pPr>
      <w:r>
        <w:rPr>
          <w:rFonts w:ascii="仿宋" w:hAnsi="仿宋" w:eastAsia="仿宋" w:cs="仿宋_GB2312"/>
          <w:b/>
          <w:bCs/>
          <w:sz w:val="28"/>
          <w:szCs w:val="28"/>
        </w:rPr>
        <w:t>第六十一</w:t>
      </w:r>
      <w:r>
        <w:rPr>
          <w:rFonts w:hint="default" w:ascii="仿宋" w:hAnsi="仿宋" w:eastAsia="仿宋" w:cs="仿宋_GB2312"/>
          <w:b/>
          <w:bCs/>
          <w:sz w:val="28"/>
          <w:szCs w:val="28"/>
        </w:rPr>
        <w:t>条</w:t>
      </w:r>
      <w:r>
        <w:rPr>
          <w:rFonts w:ascii="仿宋" w:hAnsi="仿宋" w:eastAsia="仿宋" w:cs="仿宋_GB2312"/>
          <w:bCs/>
          <w:sz w:val="28"/>
          <w:szCs w:val="28"/>
        </w:rPr>
        <w:t xml:space="preserve"> 本团体重点围绕服务内容、服务方式、服务对象和收费标准等建立信用承诺制度，并向社会公开信用承诺内容。</w:t>
      </w:r>
    </w:p>
    <w:p>
      <w:pPr>
        <w:spacing w:line="240" w:lineRule="auto"/>
        <w:jc w:val="both"/>
        <w:rPr>
          <w:rFonts w:ascii="仿宋_GB2312" w:hAnsi="华文仿宋" w:eastAsia="仿宋_GB2312"/>
          <w:sz w:val="28"/>
          <w:szCs w:val="28"/>
        </w:rPr>
      </w:pPr>
    </w:p>
    <w:p>
      <w:pPr>
        <w:spacing w:line="240" w:lineRule="auto"/>
        <w:jc w:val="center"/>
        <w:rPr>
          <w:rFonts w:ascii="仿宋_GB2312" w:hAnsi="华文仿宋" w:eastAsia="仿宋_GB2312"/>
          <w:bCs/>
          <w:sz w:val="28"/>
          <w:szCs w:val="28"/>
        </w:rPr>
      </w:pPr>
      <w:r>
        <w:rPr>
          <w:rFonts w:hint="eastAsia" w:ascii="黑体" w:hAnsi="黑体" w:eastAsia="黑体" w:cs="仿宋_GB2312"/>
          <w:bCs/>
          <w:sz w:val="28"/>
          <w:szCs w:val="28"/>
        </w:rPr>
        <w:t>第九章</w:t>
      </w:r>
      <w:r>
        <w:rPr>
          <w:rFonts w:ascii="黑体" w:hAnsi="黑体" w:eastAsia="黑体" w:cs="仿宋_GB2312"/>
          <w:bCs/>
          <w:sz w:val="28"/>
          <w:szCs w:val="28"/>
        </w:rPr>
        <w:t xml:space="preserve">  </w:t>
      </w:r>
      <w:r>
        <w:rPr>
          <w:rFonts w:hint="eastAsia" w:ascii="黑体" w:hAnsi="黑体" w:eastAsia="黑体" w:cs="仿宋_GB2312"/>
          <w:bCs/>
          <w:sz w:val="28"/>
          <w:szCs w:val="28"/>
        </w:rPr>
        <w:t>章程的修改程序</w:t>
      </w:r>
    </w:p>
    <w:p>
      <w:pPr>
        <w:spacing w:line="240" w:lineRule="auto"/>
        <w:ind w:firstLine="600"/>
        <w:jc w:val="both"/>
        <w:rPr>
          <w:rFonts w:ascii="仿宋_GB2312" w:hAnsi="华文仿宋" w:eastAsia="仿宋_GB2312"/>
          <w:sz w:val="28"/>
          <w:szCs w:val="28"/>
        </w:rPr>
      </w:pP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第六十二条</w:t>
      </w:r>
      <w:r>
        <w:rPr>
          <w:rFonts w:hint="eastAsia" w:ascii="仿宋" w:hAnsi="仿宋" w:eastAsia="仿宋" w:cs="仿宋_GB2312"/>
          <w:bCs/>
          <w:sz w:val="28"/>
          <w:szCs w:val="28"/>
        </w:rPr>
        <w:t xml:space="preserve"> </w:t>
      </w:r>
      <w:r>
        <w:rPr>
          <w:rFonts w:hint="eastAsia" w:ascii="仿宋" w:hAnsi="仿宋" w:eastAsia="仿宋" w:cs="仿宋_GB2312"/>
          <w:sz w:val="28"/>
          <w:szCs w:val="28"/>
        </w:rPr>
        <w:t>对本团体章程的修改</w:t>
      </w:r>
      <w:r>
        <w:rPr>
          <w:rFonts w:ascii="仿宋" w:hAnsi="仿宋" w:eastAsia="仿宋" w:cs="仿宋_GB2312"/>
          <w:sz w:val="28"/>
          <w:szCs w:val="28"/>
        </w:rPr>
        <w:t>,</w:t>
      </w:r>
      <w:r>
        <w:rPr>
          <w:rFonts w:hint="eastAsia" w:ascii="仿宋" w:hAnsi="仿宋" w:eastAsia="仿宋" w:cs="仿宋_GB2312"/>
          <w:sz w:val="28"/>
          <w:szCs w:val="28"/>
        </w:rPr>
        <w:t>须经理事会表决通过后报会员代表大会审议。</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第六十三条</w:t>
      </w:r>
      <w:r>
        <w:rPr>
          <w:rFonts w:hint="eastAsia" w:ascii="仿宋" w:hAnsi="仿宋" w:eastAsia="仿宋" w:cs="仿宋_GB2312"/>
          <w:bCs/>
          <w:sz w:val="28"/>
          <w:szCs w:val="28"/>
        </w:rPr>
        <w:t xml:space="preserve"> </w:t>
      </w:r>
      <w:r>
        <w:rPr>
          <w:rFonts w:hint="eastAsia" w:ascii="仿宋" w:hAnsi="仿宋" w:eastAsia="仿宋" w:cs="仿宋_GB2312"/>
          <w:sz w:val="28"/>
          <w:szCs w:val="28"/>
        </w:rPr>
        <w:t>本团体修改的章程</w:t>
      </w:r>
      <w:r>
        <w:rPr>
          <w:rFonts w:ascii="仿宋" w:hAnsi="仿宋" w:eastAsia="仿宋" w:cs="仿宋_GB2312"/>
          <w:sz w:val="28"/>
          <w:szCs w:val="28"/>
        </w:rPr>
        <w:t>,</w:t>
      </w:r>
      <w:r>
        <w:rPr>
          <w:rFonts w:hint="eastAsia" w:ascii="仿宋" w:hAnsi="仿宋" w:eastAsia="仿宋" w:cs="仿宋_GB2312"/>
          <w:sz w:val="28"/>
          <w:szCs w:val="28"/>
        </w:rPr>
        <w:t>须在会员代表大会通过后</w:t>
      </w:r>
      <w:r>
        <w:rPr>
          <w:rFonts w:ascii="仿宋" w:hAnsi="仿宋" w:eastAsia="仿宋" w:cs="仿宋_GB2312"/>
          <w:sz w:val="28"/>
          <w:szCs w:val="28"/>
        </w:rPr>
        <w:t>15</w:t>
      </w:r>
      <w:r>
        <w:rPr>
          <w:rFonts w:hint="eastAsia" w:ascii="仿宋" w:hAnsi="仿宋" w:eastAsia="仿宋" w:cs="仿宋_GB2312"/>
          <w:sz w:val="28"/>
          <w:szCs w:val="28"/>
        </w:rPr>
        <w:t>日内</w:t>
      </w:r>
      <w:r>
        <w:rPr>
          <w:rFonts w:ascii="仿宋" w:hAnsi="仿宋" w:eastAsia="仿宋" w:cs="仿宋_GB2312"/>
          <w:sz w:val="28"/>
          <w:szCs w:val="28"/>
        </w:rPr>
        <w:t>,</w:t>
      </w:r>
      <w:r>
        <w:rPr>
          <w:rFonts w:hint="eastAsia" w:ascii="仿宋" w:hAnsi="仿宋" w:eastAsia="仿宋" w:cs="仿宋_GB2312"/>
          <w:sz w:val="28"/>
          <w:szCs w:val="28"/>
        </w:rPr>
        <w:t>报社团登记管理机关核准后生效。</w:t>
      </w:r>
    </w:p>
    <w:p>
      <w:pPr>
        <w:spacing w:line="240" w:lineRule="auto"/>
        <w:ind w:firstLine="600"/>
        <w:jc w:val="both"/>
        <w:rPr>
          <w:rFonts w:ascii="仿宋_GB2312" w:hAnsi="华文仿宋" w:eastAsia="仿宋_GB2312"/>
          <w:sz w:val="28"/>
          <w:szCs w:val="28"/>
        </w:rPr>
      </w:pPr>
    </w:p>
    <w:p>
      <w:pPr>
        <w:spacing w:line="240" w:lineRule="auto"/>
        <w:jc w:val="center"/>
        <w:rPr>
          <w:rFonts w:ascii="黑体" w:hAnsi="黑体" w:eastAsia="黑体" w:cs="仿宋_GB2312"/>
          <w:bCs/>
          <w:sz w:val="28"/>
          <w:szCs w:val="28"/>
        </w:rPr>
      </w:pPr>
      <w:r>
        <w:rPr>
          <w:rFonts w:hint="eastAsia" w:ascii="黑体" w:hAnsi="黑体" w:eastAsia="黑体" w:cs="仿宋_GB2312"/>
          <w:bCs/>
          <w:sz w:val="28"/>
          <w:szCs w:val="28"/>
        </w:rPr>
        <w:t>第十章</w:t>
      </w:r>
      <w:r>
        <w:rPr>
          <w:rFonts w:ascii="黑体" w:hAnsi="黑体" w:eastAsia="黑体" w:cs="仿宋_GB2312"/>
          <w:bCs/>
          <w:sz w:val="28"/>
          <w:szCs w:val="28"/>
        </w:rPr>
        <w:t xml:space="preserve">  </w:t>
      </w:r>
      <w:r>
        <w:rPr>
          <w:rFonts w:hint="eastAsia" w:ascii="黑体" w:hAnsi="黑体" w:eastAsia="黑体" w:cs="仿宋_GB2312"/>
          <w:bCs/>
          <w:sz w:val="28"/>
          <w:szCs w:val="28"/>
        </w:rPr>
        <w:t>终止程序及终止后的财产处理</w:t>
      </w:r>
    </w:p>
    <w:p>
      <w:pPr>
        <w:spacing w:line="240" w:lineRule="auto"/>
        <w:ind w:firstLine="600"/>
        <w:jc w:val="both"/>
        <w:rPr>
          <w:rFonts w:ascii="仿宋_GB2312" w:hAnsi="华文仿宋" w:eastAsia="仿宋_GB2312"/>
          <w:sz w:val="28"/>
          <w:szCs w:val="28"/>
        </w:rPr>
      </w:pP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第六十四条</w:t>
      </w:r>
      <w:r>
        <w:rPr>
          <w:rFonts w:ascii="仿宋" w:hAnsi="仿宋" w:eastAsia="仿宋" w:cs="仿宋_GB2312"/>
          <w:sz w:val="28"/>
          <w:szCs w:val="28"/>
        </w:rPr>
        <w:t xml:space="preserve"> </w:t>
      </w:r>
      <w:r>
        <w:rPr>
          <w:rFonts w:hint="eastAsia" w:ascii="仿宋" w:hAnsi="仿宋" w:eastAsia="仿宋" w:cs="仿宋_GB2312"/>
          <w:sz w:val="28"/>
          <w:szCs w:val="28"/>
        </w:rPr>
        <w:t>本团体完成宗旨或自行解散或由于分立、合并等原因需要注销的，由理事会或常务理事会提出终止动议。</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第六十五条</w:t>
      </w:r>
      <w:r>
        <w:rPr>
          <w:rFonts w:ascii="仿宋" w:hAnsi="仿宋" w:eastAsia="仿宋" w:cs="仿宋_GB2312"/>
          <w:sz w:val="28"/>
          <w:szCs w:val="28"/>
        </w:rPr>
        <w:t xml:space="preserve"> </w:t>
      </w:r>
      <w:r>
        <w:rPr>
          <w:rFonts w:hint="eastAsia" w:ascii="仿宋" w:hAnsi="仿宋" w:eastAsia="仿宋" w:cs="仿宋_GB2312"/>
          <w:sz w:val="28"/>
          <w:szCs w:val="28"/>
        </w:rPr>
        <w:t>本团体终止动议须经会员代表大会表决通过。</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第六十六条</w:t>
      </w:r>
      <w:r>
        <w:rPr>
          <w:rFonts w:ascii="仿宋" w:hAnsi="仿宋" w:eastAsia="仿宋" w:cs="仿宋_GB2312"/>
          <w:sz w:val="28"/>
          <w:szCs w:val="28"/>
        </w:rPr>
        <w:t xml:space="preserve"> </w:t>
      </w:r>
      <w:r>
        <w:rPr>
          <w:rFonts w:hint="eastAsia" w:ascii="仿宋" w:hAnsi="仿宋" w:eastAsia="仿宋" w:cs="仿宋_GB2312"/>
          <w:sz w:val="28"/>
          <w:szCs w:val="28"/>
        </w:rPr>
        <w:t>本团体终止前，</w:t>
      </w:r>
      <w:r>
        <w:rPr>
          <w:rFonts w:ascii="仿宋" w:hAnsi="仿宋" w:eastAsia="仿宋"/>
          <w:sz w:val="28"/>
          <w:szCs w:val="28"/>
        </w:rPr>
        <w:t>应当依法成立清算组织</w:t>
      </w:r>
      <w:r>
        <w:rPr>
          <w:rFonts w:hint="eastAsia" w:ascii="仿宋" w:hAnsi="仿宋" w:eastAsia="仿宋"/>
          <w:sz w:val="28"/>
          <w:szCs w:val="28"/>
        </w:rPr>
        <w:t>，</w:t>
      </w:r>
      <w:r>
        <w:rPr>
          <w:rFonts w:hint="eastAsia" w:ascii="仿宋" w:hAnsi="仿宋" w:eastAsia="仿宋" w:cs="仿宋_GB2312"/>
          <w:sz w:val="28"/>
          <w:szCs w:val="28"/>
        </w:rPr>
        <w:t>在省级公开发行的报刊上发布公告，清理债权债务，处理善后事宜，接受社团登记管理机关组织的注销清算审计。清算期间，不开展清算以外的活动。</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第六十七条</w:t>
      </w:r>
      <w:r>
        <w:rPr>
          <w:rFonts w:ascii="仿宋" w:hAnsi="仿宋" w:eastAsia="仿宋" w:cs="仿宋_GB2312"/>
          <w:bCs/>
          <w:sz w:val="28"/>
          <w:szCs w:val="28"/>
        </w:rPr>
        <w:t xml:space="preserve"> </w:t>
      </w:r>
      <w:r>
        <w:rPr>
          <w:rFonts w:hint="eastAsia" w:ascii="仿宋" w:hAnsi="仿宋" w:eastAsia="仿宋" w:cs="仿宋_GB2312"/>
          <w:sz w:val="28"/>
          <w:szCs w:val="28"/>
        </w:rPr>
        <w:t>本团体经社团登记管理机关办理注销登记手续后即为终止。</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第六十八条</w:t>
      </w:r>
      <w:r>
        <w:rPr>
          <w:rFonts w:ascii="仿宋" w:hAnsi="仿宋" w:eastAsia="仿宋" w:cs="仿宋_GB2312"/>
          <w:sz w:val="28"/>
          <w:szCs w:val="28"/>
        </w:rPr>
        <w:t xml:space="preserve"> </w:t>
      </w:r>
      <w:r>
        <w:rPr>
          <w:rFonts w:hint="eastAsia" w:ascii="仿宋" w:hAnsi="仿宋" w:eastAsia="仿宋" w:cs="仿宋_GB2312"/>
          <w:sz w:val="28"/>
          <w:szCs w:val="28"/>
        </w:rPr>
        <w:t>终止后的剩余财产，在社团登记管理机关的监督下</w:t>
      </w:r>
      <w:r>
        <w:rPr>
          <w:rFonts w:ascii="仿宋" w:hAnsi="仿宋" w:eastAsia="仿宋" w:cs="仿宋_GB2312"/>
          <w:sz w:val="28"/>
          <w:szCs w:val="28"/>
        </w:rPr>
        <w:t>,</w:t>
      </w:r>
      <w:r>
        <w:rPr>
          <w:rFonts w:hint="eastAsia" w:ascii="仿宋" w:hAnsi="仿宋" w:eastAsia="仿宋" w:cs="仿宋_GB2312"/>
          <w:sz w:val="28"/>
          <w:szCs w:val="28"/>
        </w:rPr>
        <w:t>按照国家有关规定，用于发展与本团体宗旨相关的事业。</w:t>
      </w:r>
    </w:p>
    <w:p>
      <w:pPr>
        <w:spacing w:line="240" w:lineRule="auto"/>
        <w:ind w:firstLine="560" w:firstLineChars="200"/>
        <w:jc w:val="both"/>
        <w:rPr>
          <w:rFonts w:ascii="仿宋_GB2312" w:hAnsi="华文仿宋" w:eastAsia="仿宋_GB2312"/>
          <w:sz w:val="28"/>
          <w:szCs w:val="28"/>
        </w:rPr>
      </w:pPr>
    </w:p>
    <w:p>
      <w:pPr>
        <w:spacing w:line="240" w:lineRule="auto"/>
        <w:jc w:val="center"/>
        <w:rPr>
          <w:rFonts w:ascii="黑体" w:hAnsi="黑体" w:eastAsia="黑体" w:cs="仿宋_GB2312"/>
          <w:bCs/>
          <w:sz w:val="28"/>
          <w:szCs w:val="28"/>
        </w:rPr>
      </w:pPr>
      <w:r>
        <w:rPr>
          <w:rFonts w:hint="eastAsia" w:ascii="黑体" w:hAnsi="黑体" w:eastAsia="黑体" w:cs="仿宋_GB2312"/>
          <w:bCs/>
          <w:sz w:val="28"/>
          <w:szCs w:val="28"/>
        </w:rPr>
        <w:t>第十一章</w:t>
      </w:r>
      <w:r>
        <w:rPr>
          <w:rFonts w:ascii="黑体" w:hAnsi="黑体" w:eastAsia="黑体" w:cs="仿宋_GB2312"/>
          <w:bCs/>
          <w:sz w:val="28"/>
          <w:szCs w:val="28"/>
        </w:rPr>
        <w:t xml:space="preserve">  </w:t>
      </w:r>
      <w:r>
        <w:rPr>
          <w:rFonts w:hint="eastAsia" w:ascii="黑体" w:hAnsi="黑体" w:eastAsia="黑体" w:cs="仿宋_GB2312"/>
          <w:bCs/>
          <w:sz w:val="28"/>
          <w:szCs w:val="28"/>
        </w:rPr>
        <w:t>附则</w:t>
      </w:r>
    </w:p>
    <w:p>
      <w:pPr>
        <w:spacing w:line="240" w:lineRule="auto"/>
        <w:ind w:firstLine="560" w:firstLineChars="200"/>
        <w:jc w:val="both"/>
        <w:rPr>
          <w:rFonts w:ascii="仿宋_GB2312" w:hAnsi="华文仿宋" w:eastAsia="仿宋_GB2312" w:cs="仿宋_GB2312"/>
          <w:sz w:val="28"/>
          <w:szCs w:val="28"/>
        </w:rPr>
      </w:pPr>
      <w:r>
        <w:rPr>
          <w:rFonts w:ascii="仿宋_GB2312" w:hAnsi="华文仿宋" w:eastAsia="仿宋_GB2312" w:cs="仿宋_GB2312"/>
          <w:sz w:val="28"/>
          <w:szCs w:val="28"/>
        </w:rPr>
        <w:t xml:space="preserve"> </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第六十九条</w:t>
      </w:r>
      <w:r>
        <w:rPr>
          <w:rFonts w:ascii="仿宋" w:hAnsi="仿宋" w:eastAsia="仿宋" w:cs="仿宋_GB2312"/>
          <w:sz w:val="28"/>
          <w:szCs w:val="28"/>
        </w:rPr>
        <w:t xml:space="preserve"> </w:t>
      </w:r>
      <w:r>
        <w:rPr>
          <w:rFonts w:hint="eastAsia" w:ascii="仿宋" w:hAnsi="仿宋" w:eastAsia="仿宋" w:cs="仿宋_GB2312"/>
          <w:sz w:val="28"/>
          <w:szCs w:val="28"/>
        </w:rPr>
        <w:t>本章程经2021年11月</w:t>
      </w:r>
      <w:r>
        <w:rPr>
          <w:rFonts w:ascii="仿宋" w:hAnsi="仿宋" w:eastAsia="仿宋" w:cs="仿宋_GB2312"/>
          <w:color w:val="000000" w:themeColor="text1"/>
          <w:sz w:val="28"/>
          <w:szCs w:val="28"/>
          <w14:textFill>
            <w14:solidFill>
              <w14:schemeClr w14:val="tx1"/>
            </w14:solidFill>
          </w14:textFill>
        </w:rPr>
        <w:t>27</w:t>
      </w:r>
      <w:r>
        <w:rPr>
          <w:rFonts w:hint="eastAsia" w:ascii="仿宋" w:hAnsi="仿宋" w:eastAsia="仿宋" w:cs="仿宋_GB2312"/>
          <w:sz w:val="28"/>
          <w:szCs w:val="28"/>
        </w:rPr>
        <w:t>日会员代表大会表决通过。</w:t>
      </w:r>
    </w:p>
    <w:p>
      <w:pPr>
        <w:spacing w:line="240" w:lineRule="auto"/>
        <w:ind w:firstLine="562" w:firstLineChars="200"/>
        <w:jc w:val="both"/>
        <w:rPr>
          <w:rFonts w:ascii="仿宋" w:hAnsi="仿宋" w:eastAsia="仿宋"/>
          <w:sz w:val="28"/>
          <w:szCs w:val="28"/>
        </w:rPr>
      </w:pPr>
      <w:r>
        <w:rPr>
          <w:rFonts w:hint="eastAsia" w:ascii="仿宋" w:hAnsi="仿宋" w:eastAsia="仿宋" w:cs="仿宋_GB2312"/>
          <w:b/>
          <w:bCs/>
          <w:sz w:val="28"/>
          <w:szCs w:val="28"/>
        </w:rPr>
        <w:t>第七十条</w:t>
      </w:r>
      <w:r>
        <w:rPr>
          <w:rFonts w:ascii="仿宋" w:hAnsi="仿宋" w:eastAsia="仿宋" w:cs="仿宋_GB2312"/>
          <w:sz w:val="28"/>
          <w:szCs w:val="28"/>
        </w:rPr>
        <w:t xml:space="preserve"> </w:t>
      </w:r>
      <w:r>
        <w:rPr>
          <w:rFonts w:hint="eastAsia" w:ascii="仿宋" w:hAnsi="仿宋" w:eastAsia="仿宋" w:cs="仿宋_GB2312"/>
          <w:sz w:val="28"/>
          <w:szCs w:val="28"/>
        </w:rPr>
        <w:t>本章程的解释权属本团体的理事会。</w:t>
      </w:r>
    </w:p>
    <w:p>
      <w:pPr>
        <w:spacing w:line="240" w:lineRule="auto"/>
        <w:ind w:firstLine="600"/>
        <w:jc w:val="both"/>
        <w:rPr>
          <w:rFonts w:ascii="仿宋" w:hAnsi="仿宋" w:eastAsia="仿宋" w:cs="仿宋_GB2312"/>
          <w:bCs/>
          <w:sz w:val="28"/>
          <w:szCs w:val="28"/>
        </w:rPr>
      </w:pPr>
      <w:r>
        <w:rPr>
          <w:rFonts w:hint="eastAsia" w:ascii="仿宋" w:hAnsi="仿宋" w:eastAsia="仿宋" w:cs="仿宋_GB2312"/>
          <w:b/>
          <w:bCs/>
          <w:sz w:val="28"/>
          <w:szCs w:val="28"/>
        </w:rPr>
        <w:t>第七十一条</w:t>
      </w:r>
      <w:r>
        <w:rPr>
          <w:rFonts w:ascii="仿宋" w:hAnsi="仿宋" w:eastAsia="仿宋" w:cs="仿宋_GB2312"/>
          <w:bCs/>
          <w:sz w:val="28"/>
          <w:szCs w:val="28"/>
        </w:rPr>
        <w:t xml:space="preserve"> </w:t>
      </w:r>
      <w:r>
        <w:rPr>
          <w:rFonts w:hint="eastAsia" w:ascii="仿宋" w:hAnsi="仿宋" w:eastAsia="仿宋" w:cs="仿宋_GB2312"/>
          <w:bCs/>
          <w:sz w:val="28"/>
          <w:szCs w:val="28"/>
        </w:rPr>
        <w:t>本章程自社团登记管理机关核准之日起生效。</w:t>
      </w:r>
    </w:p>
    <w:p>
      <w:pPr>
        <w:spacing w:line="560" w:lineRule="exact"/>
        <w:ind w:firstLine="600"/>
        <w:jc w:val="both"/>
        <w:rPr>
          <w:rFonts w:ascii="仿宋" w:hAnsi="仿宋" w:eastAsia="仿宋"/>
          <w:sz w:val="32"/>
          <w:szCs w:val="32"/>
        </w:rPr>
      </w:pPr>
    </w:p>
    <w:p/>
    <w:sectPr>
      <w:headerReference r:id="rId5" w:type="first"/>
      <w:headerReference r:id="rId3" w:type="default"/>
      <w:footerReference r:id="rId6" w:type="default"/>
      <w:headerReference r:id="rId4" w:type="even"/>
      <w:pgSz w:w="11907" w:h="16840"/>
      <w:pgMar w:top="2098" w:right="1474" w:bottom="2098" w:left="1474" w:header="851" w:footer="1418" w:gutter="0"/>
      <w:pgNumType w:start="1"/>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10</w: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r>
      <w:pict>
        <v:shape id="WordPictureWatermark873313314" o:spid="_x0000_s2051" o:spt="75" type="#_x0000_t75" style="position:absolute;left:0pt;height:641.5pt;width:453.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e989ad2616fe55ab4122de50c29ac07"/>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WordPictureWatermark873313313" o:spid="_x0000_s2050" o:spt="75" type="#_x0000_t75" style="position:absolute;left:0pt;height:641.5pt;width:453.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e989ad2616fe55ab4122de50c29ac07"/>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WordPictureWatermark873313312" o:spid="_x0000_s2049" o:spt="75" type="#_x0000_t75" style="position:absolute;left:0pt;height:641.5pt;width:453.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e989ad2616fe55ab4122de50c29ac07"/>
          <o:lock v:ext="edit" aspectratio="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39F2"/>
    <w:rsid w:val="00133851"/>
    <w:rsid w:val="00497EE6"/>
    <w:rsid w:val="004B0247"/>
    <w:rsid w:val="00B30CF8"/>
    <w:rsid w:val="00B45CFF"/>
    <w:rsid w:val="00D808C5"/>
    <w:rsid w:val="00E63049"/>
    <w:rsid w:val="00F439F2"/>
    <w:rsid w:val="49502E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tLeast"/>
      <w:textAlignment w:val="baseline"/>
    </w:pPr>
    <w:rPr>
      <w:rFonts w:ascii="Times New Roman" w:hAnsi="Times New Roman" w:eastAsia="宋体" w:cs="Times New Roman"/>
      <w:kern w:val="0"/>
      <w:sz w:val="24"/>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pacing w:line="240" w:lineRule="atLeast"/>
    </w:pPr>
    <w:rPr>
      <w:rFonts w:asciiTheme="minorHAnsi" w:hAnsiTheme="minorHAnsi" w:eastAsiaTheme="minorEastAsia" w:cstheme="minorBidi"/>
      <w:kern w:val="2"/>
      <w:sz w:val="18"/>
      <w:szCs w:val="18"/>
    </w:rPr>
  </w:style>
  <w:style w:type="paragraph" w:styleId="3">
    <w:name w:val="header"/>
    <w:basedOn w:val="1"/>
    <w:link w:val="8"/>
    <w:qFormat/>
    <w:uiPriority w:val="0"/>
    <w:pPr>
      <w:pBdr>
        <w:bottom w:val="single" w:color="auto" w:sz="6" w:space="1"/>
      </w:pBdr>
      <w:tabs>
        <w:tab w:val="center" w:pos="4153"/>
        <w:tab w:val="right" w:pos="8306"/>
      </w:tabs>
      <w:spacing w:line="240" w:lineRule="atLeast"/>
      <w:jc w:val="center"/>
    </w:pPr>
    <w:rPr>
      <w:sz w:val="18"/>
      <w:szCs w:val="18"/>
    </w:rPr>
  </w:style>
  <w:style w:type="paragraph" w:styleId="4">
    <w:name w:val="Normal (Web)"/>
    <w:basedOn w:val="1"/>
    <w:qFormat/>
    <w:uiPriority w:val="0"/>
    <w:pPr>
      <w:widowControl/>
      <w:adjustRightInd/>
      <w:spacing w:before="100" w:after="100" w:line="240" w:lineRule="auto"/>
      <w:textAlignment w:val="auto"/>
    </w:pPr>
    <w:rPr>
      <w:rFonts w:hint="eastAsia" w:ascii="宋体" w:hAnsi="宋体"/>
    </w:rPr>
  </w:style>
  <w:style w:type="character" w:customStyle="1" w:styleId="7">
    <w:name w:val="页脚 Char"/>
    <w:link w:val="2"/>
    <w:qFormat/>
    <w:uiPriority w:val="99"/>
    <w:rPr>
      <w:sz w:val="18"/>
      <w:szCs w:val="18"/>
    </w:rPr>
  </w:style>
  <w:style w:type="character" w:customStyle="1" w:styleId="8">
    <w:name w:val="页眉 Char"/>
    <w:basedOn w:val="6"/>
    <w:link w:val="3"/>
    <w:qFormat/>
    <w:uiPriority w:val="0"/>
    <w:rPr>
      <w:rFonts w:ascii="Times New Roman" w:hAnsi="Times New Roman" w:eastAsia="宋体" w:cs="Times New Roman"/>
      <w:kern w:val="0"/>
      <w:sz w:val="18"/>
      <w:szCs w:val="18"/>
    </w:rPr>
  </w:style>
  <w:style w:type="character" w:customStyle="1" w:styleId="9">
    <w:name w:val="页脚 Char1"/>
    <w:basedOn w:val="6"/>
    <w:semiHidden/>
    <w:uiPriority w:val="99"/>
    <w:rPr>
      <w:rFonts w:ascii="Times New Roman" w:hAnsi="Times New Roman" w:eastAsia="宋体" w:cs="Times New Roman"/>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1002</Words>
  <Characters>5718</Characters>
  <Lines>47</Lines>
  <Paragraphs>13</Paragraphs>
  <TotalTime>58</TotalTime>
  <ScaleCrop>false</ScaleCrop>
  <LinksUpToDate>false</LinksUpToDate>
  <CharactersWithSpaces>6707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2021-11-16T07:39:00Z</dcterms:created>
  <dc:creator>Microwin10</dc:creator>
  <cp:lastModifiedBy>Administrator</cp:lastModifiedBy>
  <dcterms:modified xsi:type="dcterms:W3CDTF">2021-11-22T14:45:00Z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